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8F" w:rsidRPr="0009264F" w:rsidRDefault="0025228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9264F">
        <w:rPr>
          <w:rFonts w:ascii="Times New Roman" w:eastAsia="Times New Roman" w:hAnsi="Times New Roman" w:cs="Times New Roman"/>
          <w:i/>
          <w:sz w:val="28"/>
        </w:rPr>
        <w:t>ФИЛИАЛ МУНИЦИПАЛЬНОГО ОБЩЕОБРАЗОВАТЕЛЬНОГО УЧРЕЖДЕНИЯ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  <w:r w:rsidRPr="0009264F">
        <w:rPr>
          <w:rFonts w:ascii="Times New Roman" w:eastAsia="Times New Roman" w:hAnsi="Times New Roman" w:cs="Times New Roman"/>
          <w:i/>
          <w:sz w:val="28"/>
        </w:rPr>
        <w:t>«СРЕДНЯЯ ОБЩЕОБРАЗОВАТЕЛЬНАЯ ШКОЛА П.ВОЗРОЖДЕНИЕ» В С.БЛАГОДАТНОЕ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tbl>
      <w:tblPr>
        <w:tblW w:w="0" w:type="auto"/>
        <w:tblLook w:val="01E0"/>
      </w:tblPr>
      <w:tblGrid>
        <w:gridCol w:w="3126"/>
        <w:gridCol w:w="3395"/>
        <w:gridCol w:w="3050"/>
      </w:tblGrid>
      <w:tr w:rsidR="0009264F" w:rsidRPr="0009264F" w:rsidTr="00CB1EC5">
        <w:tc>
          <w:tcPr>
            <w:tcW w:w="5070" w:type="dxa"/>
          </w:tcPr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Руководитель МО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Протокол №____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</w:r>
            <w:proofErr w:type="gramStart"/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2022г.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4" w:type="dxa"/>
          </w:tcPr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«Согласовано»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Заместитель директора УР 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______/Пилюгина Г.В.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/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_________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>2022г.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«Утверждаю»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____Пузырникова</w:t>
            </w:r>
            <w:proofErr w:type="spellEnd"/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С.А.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Приказ №</w:t>
            </w: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ab/>
              <w:t xml:space="preserve">______ </w:t>
            </w:r>
            <w:proofErr w:type="gramStart"/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</w:t>
            </w:r>
            <w:proofErr w:type="gramEnd"/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926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«___» ________2022г.</w:t>
            </w:r>
          </w:p>
          <w:p w:rsidR="0009264F" w:rsidRPr="0009264F" w:rsidRDefault="0009264F" w:rsidP="00092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РАБОЧАЯ ПРОГРАММА</w:t>
      </w:r>
    </w:p>
    <w:p w:rsid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Пискуновой Татьяны Викторовны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 кружку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Школьный театр «Бригантина»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Срок реализации программы: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 xml:space="preserve"> 2022-2023   учебный год</w:t>
      </w: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Рассмотрено на заседании</w:t>
      </w:r>
    </w:p>
    <w:p w:rsidR="0009264F" w:rsidRPr="0009264F" w:rsidRDefault="0009264F" w:rsidP="00092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педагогического совета</w:t>
      </w:r>
    </w:p>
    <w:p w:rsidR="0009264F" w:rsidRPr="0009264F" w:rsidRDefault="0009264F" w:rsidP="00092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протокол № _1________</w:t>
      </w: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gramStart"/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proofErr w:type="gramEnd"/>
    </w:p>
    <w:p w:rsidR="0009264F" w:rsidRPr="0009264F" w:rsidRDefault="0009264F" w:rsidP="00092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 xml:space="preserve">«    »  августа </w:t>
      </w: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ab/>
        <w:t>2022г.</w:t>
      </w:r>
    </w:p>
    <w:p w:rsidR="0009264F" w:rsidRPr="0009264F" w:rsidRDefault="0009264F" w:rsidP="000926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264F" w:rsidRPr="0009264F" w:rsidRDefault="000926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264F">
        <w:rPr>
          <w:rFonts w:ascii="Times New Roman" w:eastAsia="Times New Roman" w:hAnsi="Times New Roman" w:cs="Times New Roman"/>
          <w:i/>
          <w:sz w:val="28"/>
          <w:szCs w:val="28"/>
        </w:rPr>
        <w:t>2022- 2023 учебный год</w:t>
      </w:r>
    </w:p>
    <w:p w:rsidR="00F53A62" w:rsidRPr="006909CE" w:rsidRDefault="00F53A62" w:rsidP="0009264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09C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76B93" w:rsidRDefault="006909CE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proofErr w:type="gramStart"/>
      <w:r w:rsidR="00E76B93" w:rsidRPr="00E76B93">
        <w:rPr>
          <w:rFonts w:ascii="Times New Roman" w:eastAsia="Times New Roman" w:hAnsi="Times New Roman" w:cs="Times New Roman"/>
          <w:bCs/>
          <w:sz w:val="24"/>
          <w:szCs w:val="24"/>
        </w:rPr>
        <w:t>Дополнительная общеобразовательная программа</w:t>
      </w:r>
      <w:r w:rsidR="00E76B93">
        <w:rPr>
          <w:rFonts w:ascii="Times New Roman" w:eastAsia="Times New Roman" w:hAnsi="Times New Roman" w:cs="Times New Roman"/>
          <w:bCs/>
          <w:sz w:val="24"/>
          <w:szCs w:val="24"/>
        </w:rPr>
        <w:t xml:space="preserve"> «Школьный театр «Бригантина» разработана в соответствие с «Законом об образовании в Российской Федерации» (№ 273-ФЗ от 29 декабря 2012 г.), Концепцией развития дополнительного образования детей, с «Порядком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09.11. 2018 г. № 196), с учетом норм </w:t>
      </w:r>
      <w:proofErr w:type="spellStart"/>
      <w:r w:rsidR="00E76B93">
        <w:rPr>
          <w:rFonts w:ascii="Times New Roman" w:eastAsia="Times New Roman" w:hAnsi="Times New Roman" w:cs="Times New Roman"/>
          <w:bCs/>
          <w:sz w:val="24"/>
          <w:szCs w:val="24"/>
        </w:rPr>
        <w:t>СанПиН</w:t>
      </w:r>
      <w:proofErr w:type="spellEnd"/>
      <w:r w:rsidR="00E76B93">
        <w:rPr>
          <w:rFonts w:ascii="Times New Roman" w:eastAsia="Times New Roman" w:hAnsi="Times New Roman" w:cs="Times New Roman"/>
          <w:bCs/>
          <w:sz w:val="24"/>
          <w:szCs w:val="24"/>
        </w:rPr>
        <w:t xml:space="preserve"> 2.4.4.3172-14(от 04.07.2014 №4).</w:t>
      </w:r>
      <w:proofErr w:type="gramEnd"/>
    </w:p>
    <w:p w:rsidR="00E76B93" w:rsidRDefault="00E76B93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Важная роль в духовном становлении личности принадлежит театральному искусству, которое, удовлетворяя эстетические потребности личности школьника, обладает способностью формировать ее сознание, расширять жизненный опыт и обогащать чувственно-эмоциональную сферу.</w:t>
      </w:r>
    </w:p>
    <w:p w:rsidR="003D4B1A" w:rsidRDefault="00E76B93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3D4B1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направлена  на реализацию приоритетных </w:t>
      </w:r>
      <w:proofErr w:type="spellStart"/>
      <w:r w:rsidR="003D4B1A">
        <w:rPr>
          <w:rFonts w:ascii="Times New Roman" w:eastAsia="Times New Roman" w:hAnsi="Times New Roman" w:cs="Times New Roman"/>
          <w:bCs/>
          <w:sz w:val="24"/>
          <w:szCs w:val="24"/>
        </w:rPr>
        <w:t>напрвлений</w:t>
      </w:r>
      <w:proofErr w:type="spellEnd"/>
      <w:r w:rsidR="003D4B1A">
        <w:rPr>
          <w:rFonts w:ascii="Times New Roman" w:eastAsia="Times New Roman" w:hAnsi="Times New Roman" w:cs="Times New Roman"/>
          <w:bCs/>
          <w:sz w:val="24"/>
          <w:szCs w:val="24"/>
        </w:rPr>
        <w:t xml:space="preserve">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ребенка, способствует воспитанию жизненно-адаптированного человека, психологически устойчивого к различным стрессовым ситуациям. </w:t>
      </w:r>
    </w:p>
    <w:p w:rsidR="00E76B93" w:rsidRDefault="003D4B1A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3D4B1A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определяется необходимостью социализации ребенка в со</w:t>
      </w:r>
      <w:r w:rsidR="006B5ED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ременном обществе, его жизненного и профессионального самоопределения. </w:t>
      </w:r>
      <w:r w:rsidR="006B5EDD">
        <w:rPr>
          <w:rFonts w:ascii="Times New Roman" w:eastAsia="Times New Roman" w:hAnsi="Times New Roman" w:cs="Times New Roman"/>
          <w:bCs/>
          <w:sz w:val="24"/>
          <w:szCs w:val="24"/>
        </w:rPr>
        <w:t>Программа объединяет в себе различные аспекты театрально-творческой деятельности, необходимые как для профессионального становления, так и для практического применения в жизни.</w:t>
      </w:r>
    </w:p>
    <w:p w:rsidR="006B5EDD" w:rsidRDefault="006B5EDD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Театрализованная деятельность является способом самовыражения, средством снятия психологического напряжения, предполагает развитие активности, инициативы учащихся, их индивидуальных склонностей и способностей.</w:t>
      </w:r>
    </w:p>
    <w:p w:rsidR="006B5EDD" w:rsidRDefault="006B5EDD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6B5EDD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детей, участвующих в реализации данной программы</w:t>
      </w:r>
      <w:r w:rsidR="00997741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от 11</w:t>
      </w:r>
      <w:r w:rsidR="008534C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1</w:t>
      </w:r>
      <w:r w:rsidR="000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лет.</w:t>
      </w:r>
    </w:p>
    <w:p w:rsidR="006B5EDD" w:rsidRDefault="006B5EDD" w:rsidP="000926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Программа предусматривает возможность обучения детей с особыми образовательными потребностями: имеющих мотивацию к предметной области программы, талантливых, одаренных;  детей, находящихся в трудной жизненной ситуации.</w:t>
      </w:r>
    </w:p>
    <w:p w:rsidR="006B5EDD" w:rsidRPr="006B5EDD" w:rsidRDefault="006B5EDD" w:rsidP="00092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6B5EDD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6B5EDD" w:rsidRDefault="006909CE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9CE">
        <w:rPr>
          <w:rFonts w:ascii="Times New Roman" w:eastAsia="Times New Roman" w:hAnsi="Times New Roman" w:cs="Times New Roman"/>
          <w:sz w:val="24"/>
          <w:szCs w:val="24"/>
        </w:rPr>
        <w:t>Рабочая программа дополнительного образования реализуется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направленности «художественно-эстетическая»</w:t>
      </w:r>
    </w:p>
    <w:p w:rsidR="006909CE" w:rsidRPr="006909CE" w:rsidRDefault="006909CE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6909CE">
        <w:rPr>
          <w:rFonts w:ascii="Times New Roman" w:eastAsia="Times New Roman" w:hAnsi="Times New Roman" w:cs="Times New Roman"/>
          <w:b/>
          <w:sz w:val="24"/>
          <w:szCs w:val="24"/>
        </w:rPr>
        <w:t>Новизна программы</w:t>
      </w:r>
    </w:p>
    <w:p w:rsidR="006909CE" w:rsidRDefault="006909CE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Новизной программы является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 к  воспитанию и развитию подростка средствами театра, где школьник выступает в роли художника, исполнителя, режиссера, композитора спектакля; принцип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6909CE" w:rsidRPr="006909CE" w:rsidRDefault="006909CE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CE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:rsidR="006909CE" w:rsidRDefault="006909CE" w:rsidP="0009264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Обеспечить системный подход к  </w:t>
      </w:r>
      <w:r w:rsidRPr="006909CE">
        <w:rPr>
          <w:rFonts w:ascii="Times New Roman" w:eastAsia="Times New Roman" w:hAnsi="Times New Roman" w:cs="Times New Roman"/>
          <w:sz w:val="24"/>
          <w:szCs w:val="24"/>
        </w:rPr>
        <w:t>созданию условий для становления и развития высоконравственног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09CE">
        <w:rPr>
          <w:rFonts w:ascii="Times New Roman" w:eastAsia="Times New Roman" w:hAnsi="Times New Roman" w:cs="Times New Roman"/>
          <w:sz w:val="24"/>
          <w:szCs w:val="24"/>
        </w:rPr>
        <w:t xml:space="preserve">, ответственного, творческого, </w:t>
      </w:r>
      <w:r>
        <w:rPr>
          <w:rFonts w:ascii="Times New Roman" w:eastAsia="Times New Roman" w:hAnsi="Times New Roman" w:cs="Times New Roman"/>
          <w:sz w:val="24"/>
          <w:szCs w:val="24"/>
        </w:rPr>
        <w:t>инициативного, компетентного гражданина России.</w:t>
      </w:r>
    </w:p>
    <w:p w:rsidR="006909CE" w:rsidRDefault="006909CE" w:rsidP="0009264F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устойчивый интерес к искусству.</w:t>
      </w:r>
    </w:p>
    <w:p w:rsidR="006909CE" w:rsidRPr="006909CE" w:rsidRDefault="006909CE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C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909CE" w:rsidRDefault="00EF1083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083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Социализация: </w:t>
      </w:r>
    </w:p>
    <w:p w:rsidR="00EF1083" w:rsidRPr="00EF1083" w:rsidRDefault="00EF1083" w:rsidP="0009264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 овладение навыками межличностного общения и сотрудничества, развитие самоуважения и взаимоуважения учащихся;</w:t>
      </w:r>
    </w:p>
    <w:p w:rsidR="00EF1083" w:rsidRPr="00EF1083" w:rsidRDefault="00EF1083" w:rsidP="0009264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Активизация познавательных интересов – ученье с увлечением;</w:t>
      </w:r>
    </w:p>
    <w:p w:rsidR="00EF1083" w:rsidRPr="00EF1083" w:rsidRDefault="00EF1083" w:rsidP="0009264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основных высших физических функций: внимания, памяти, мышления, воображения;</w:t>
      </w:r>
    </w:p>
    <w:p w:rsidR="00EF1083" w:rsidRPr="00EF1083" w:rsidRDefault="00EF1083" w:rsidP="0009264F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Воспитание самостоятельности и ответственности, развитие самоконтроля.</w:t>
      </w:r>
    </w:p>
    <w:p w:rsidR="00EF1083" w:rsidRDefault="00EF1083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Эмоционально-личностная сфера:</w:t>
      </w:r>
    </w:p>
    <w:p w:rsidR="00EF1083" w:rsidRPr="00EF1083" w:rsidRDefault="00EF1083" w:rsidP="0009264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Коррекция страхов;</w:t>
      </w:r>
    </w:p>
    <w:p w:rsidR="00EF1083" w:rsidRPr="00EF1083" w:rsidRDefault="00EF1083" w:rsidP="0009264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навыков внутреннего раскрепощения;</w:t>
      </w:r>
    </w:p>
    <w:p w:rsidR="00EF1083" w:rsidRPr="00EF1083" w:rsidRDefault="00EF1083" w:rsidP="0009264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самопознания и овладение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F1083" w:rsidRPr="00EF1083" w:rsidRDefault="00EF1083" w:rsidP="0009264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воображения;</w:t>
      </w:r>
    </w:p>
    <w:p w:rsidR="00EF1083" w:rsidRPr="00EF1083" w:rsidRDefault="00EF1083" w:rsidP="0009264F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драматургического мышления.</w:t>
      </w:r>
    </w:p>
    <w:p w:rsidR="00EF1083" w:rsidRDefault="00EF1083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Технические навыки:</w:t>
      </w:r>
    </w:p>
    <w:p w:rsidR="00EF1083" w:rsidRPr="00EF1083" w:rsidRDefault="00EF1083" w:rsidP="0009264F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грамотного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звукопроизношения;</w:t>
      </w:r>
    </w:p>
    <w:p w:rsidR="00EF1083" w:rsidRPr="00EF1083" w:rsidRDefault="00EF1083" w:rsidP="0009264F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владению навыками правильного дыхания;</w:t>
      </w:r>
    </w:p>
    <w:p w:rsidR="00EF1083" w:rsidRPr="00EF1083" w:rsidRDefault="00EF1083" w:rsidP="0009264F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владению навыками верной артикуляции;</w:t>
      </w:r>
    </w:p>
    <w:p w:rsidR="00EF1083" w:rsidRPr="001A7C4F" w:rsidRDefault="001A7C4F" w:rsidP="0009264F">
      <w:pPr>
        <w:pStyle w:val="a5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владению навыками дикционного звукопроизношения.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Уровень программы, объем и сроки её реализации: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C4F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программы ведется на </w:t>
      </w:r>
      <w:r w:rsidRPr="001A7C4F">
        <w:rPr>
          <w:rFonts w:ascii="Times New Roman" w:eastAsia="Times New Roman" w:hAnsi="Times New Roman" w:cs="Times New Roman"/>
          <w:b/>
          <w:sz w:val="24"/>
          <w:szCs w:val="24"/>
        </w:rPr>
        <w:t>базовом</w:t>
      </w:r>
      <w:r w:rsidRPr="001A7C4F">
        <w:rPr>
          <w:rFonts w:ascii="Times New Roman" w:eastAsia="Times New Roman" w:hAnsi="Times New Roman" w:cs="Times New Roman"/>
          <w:sz w:val="24"/>
          <w:szCs w:val="24"/>
        </w:rPr>
        <w:t xml:space="preserve"> уровне, в очной форме, рассчитана на один год обучения, 34 часа, 1 час в неделю.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7C4F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практические занятия (постановка спектаклей, сказок и т.д.)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творческие задания;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групповая работа;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тренинги по актерскому мастерству;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беседа.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7C4F" w:rsidRPr="001A7C4F" w:rsidRDefault="001A7C4F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7C4F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1A7C4F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знать: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поведения зрителя, этикет в театре до, во время спектакля и после спектакля;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виды и жанры театрального искусства (опера, балет, драма, трагедия ит.д.)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четко произносить в разных темпах 8-10 скоро</w:t>
      </w:r>
      <w:r w:rsidR="00012710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оворок;</w:t>
      </w:r>
    </w:p>
    <w:p w:rsidR="001A7C4F" w:rsidRDefault="001A7C4F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Учащиеся должны уметь:</w:t>
      </w:r>
    </w:p>
    <w:p w:rsidR="001A7C4F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владеть комплексом артикуляционной гимнастики;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действовать в предлагаемых обстоятельствах с импровизированным текстом на заданную тему;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произносить скороговорку и стихотворный 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кст</w:t>
      </w:r>
      <w:r w:rsidR="0001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дв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ижении и разных позах;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произносить на одном дыхании  длинную фразу или четверостишие;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произносить одну и ту же фразу или скороговорку с разными интонациями;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читать наизусть стихотворный текст, правильно произнося слова и расставляя логические ударения;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строить диалог с партнером на заданную тему;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подбирать рифму к заданному слову и составлять диалог между героями.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6821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6821" w:rsidRDefault="00EB6821" w:rsidP="0009264F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детей, формирование творческой личности с богатым воображение, инициативой.</w:t>
      </w:r>
    </w:p>
    <w:p w:rsidR="00EB6821" w:rsidRDefault="00EB6821" w:rsidP="0009264F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Духовное развитие детей</w:t>
      </w:r>
    </w:p>
    <w:p w:rsidR="00EB6821" w:rsidRPr="00EB6821" w:rsidRDefault="00EB6821" w:rsidP="0009264F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Речевое, социальное и интеллектуальное развитие детей.</w:t>
      </w:r>
    </w:p>
    <w:p w:rsidR="001A7C4F" w:rsidRDefault="00EB6821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821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B6821" w:rsidRDefault="00EB6821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1 год реализации программы планируется достижение следующих результатов, которые включают освоенные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универсальные учебные действия</w:t>
      </w:r>
      <w:r w:rsidR="00DE53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535E" w:rsidRDefault="00DE535E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535E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535E" w:rsidRDefault="00DE535E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формулировать задание: определять его цель, планировать свои действия для реализации задач, прогнозировать результаты, осмысленно выбирать способы и приемы действий, корректировать </w:t>
      </w:r>
      <w:r w:rsidR="00A50DFB">
        <w:rPr>
          <w:rFonts w:ascii="Times New Roman" w:eastAsia="Times New Roman" w:hAnsi="Times New Roman" w:cs="Times New Roman"/>
          <w:sz w:val="24"/>
          <w:szCs w:val="24"/>
        </w:rPr>
        <w:t>работу по ходу выполнения.</w:t>
      </w:r>
    </w:p>
    <w:p w:rsidR="00A50DFB" w:rsidRDefault="00A50DFB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для выполнения определенной задачи различные средства: литературу, ИКТ.</w:t>
      </w:r>
    </w:p>
    <w:p w:rsidR="00A50DFB" w:rsidRDefault="00A50DFB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итоговый и пошаговый контроль результатов.</w:t>
      </w:r>
    </w:p>
    <w:p w:rsidR="00A50DFB" w:rsidRDefault="00A50DFB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результаты собственной деятельности.</w:t>
      </w:r>
    </w:p>
    <w:p w:rsidR="00A50DFB" w:rsidRDefault="00A50DFB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Адекватно воспринимать аргументированную критику ошибок и учитывать ее в работе над ошибками.</w:t>
      </w:r>
    </w:p>
    <w:p w:rsidR="00A50DFB" w:rsidRDefault="00A50DFB" w:rsidP="0009264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Регулировать свое поведение в соответствии с познанными моральными нормами и этическими требованиями.</w:t>
      </w:r>
    </w:p>
    <w:p w:rsidR="00A50DFB" w:rsidRDefault="00A50DFB" w:rsidP="0009264F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DFB" w:rsidRPr="00012710" w:rsidRDefault="00A50DFB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710">
        <w:rPr>
          <w:rFonts w:ascii="Times New Roman" w:eastAsia="Times New Roman" w:hAnsi="Times New Roman" w:cs="Times New Roman"/>
          <w:b/>
          <w:sz w:val="24"/>
          <w:szCs w:val="24"/>
        </w:rPr>
        <w:t>Позн</w:t>
      </w:r>
      <w:r w:rsidR="004D1E07" w:rsidRPr="00012710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012710">
        <w:rPr>
          <w:rFonts w:ascii="Times New Roman" w:eastAsia="Times New Roman" w:hAnsi="Times New Roman" w:cs="Times New Roman"/>
          <w:b/>
          <w:sz w:val="24"/>
          <w:szCs w:val="24"/>
        </w:rPr>
        <w:t>вательные</w:t>
      </w:r>
      <w:r w:rsidRPr="0001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7C4F" w:rsidRDefault="00A50DFB" w:rsidP="0009264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DFB">
        <w:rPr>
          <w:rFonts w:ascii="Times New Roman" w:eastAsia="Times New Roman" w:hAnsi="Times New Roman" w:cs="Times New Roman"/>
          <w:sz w:val="24"/>
          <w:szCs w:val="24"/>
        </w:rPr>
        <w:t>Сопоставлять и отбирать информацию, полученную из различных источников (словари, энциклопедии, справочники, электронные диски, сеть Интернет).</w:t>
      </w:r>
    </w:p>
    <w:p w:rsidR="00A50DFB" w:rsidRDefault="00A50DFB" w:rsidP="0009264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Анализировать, сравнивать, группировать различные объекты, явления, факты; устанавливать закономерности и использовать их при выполнении заданий, устанавливать причинно-следственные связи, строить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проводить аналогии, использовать обобщенные способы и осваивать новые приемы, способы.</w:t>
      </w:r>
    </w:p>
    <w:p w:rsidR="00A50DFB" w:rsidRDefault="00A50DFB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0DFB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0DFB" w:rsidRDefault="004D1E07" w:rsidP="0009264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диалоговой формой речи.</w:t>
      </w:r>
    </w:p>
    <w:p w:rsidR="004D1E07" w:rsidRDefault="004D1E07" w:rsidP="0009264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Оформлять свои мысли в устной речи с учетом своих учебных и жизненных речевых ситуаций.</w:t>
      </w:r>
    </w:p>
    <w:p w:rsidR="004D1E07" w:rsidRDefault="004D1E07" w:rsidP="0009264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Формулировать собственное мнение и позицию с учетом своих учебных и жизненных речевых ситуаций.</w:t>
      </w:r>
    </w:p>
    <w:p w:rsidR="004D1E07" w:rsidRDefault="004D1E07" w:rsidP="0009264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Критично относиться к своему мнению. Уметь взглянуть на ситуацию с иной позиции. Учитывать разные мнения и стремиться к координации различных позиций при работе в паре. Договариваться и приходить к общему решению.</w:t>
      </w:r>
    </w:p>
    <w:p w:rsidR="004D1E07" w:rsidRDefault="004D1E07" w:rsidP="0009264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Участвовать в работе группы: распределять обязанности, планировать свою часть </w:t>
      </w:r>
      <w:r w:rsidR="00C70A3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аботы</w:t>
      </w:r>
      <w:r w:rsidR="00C70A38">
        <w:rPr>
          <w:rFonts w:ascii="Times New Roman" w:eastAsia="Times New Roman" w:hAnsi="Times New Roman" w:cs="Times New Roman"/>
          <w:sz w:val="24"/>
          <w:szCs w:val="24"/>
        </w:rPr>
        <w:t>, задавать вопросы, уточняя план действий; осуществлять самоконтроль, взаимоконтроль и взаимопомощь.</w:t>
      </w:r>
    </w:p>
    <w:p w:rsidR="00C70A38" w:rsidRDefault="00C70A38" w:rsidP="000926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реализации программы планируется достижение следующих личностных результатов:</w:t>
      </w:r>
    </w:p>
    <w:p w:rsidR="00C70A38" w:rsidRDefault="00C70A38" w:rsidP="0009264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C70A38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0A38" w:rsidRDefault="00C70A38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A38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приобщение к высокохудожественной литературе, музыке, фольклору;</w:t>
      </w:r>
    </w:p>
    <w:p w:rsidR="00C70A38" w:rsidRDefault="00C70A38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воображения;</w:t>
      </w:r>
      <w:r w:rsidR="00977787">
        <w:rPr>
          <w:rFonts w:ascii="Times New Roman" w:eastAsia="Times New Roman" w:hAnsi="Times New Roman" w:cs="Times New Roman"/>
          <w:sz w:val="24"/>
          <w:szCs w:val="24"/>
        </w:rPr>
        <w:t xml:space="preserve"> приобщение к </w:t>
      </w:r>
      <w:proofErr w:type="gramStart"/>
      <w:r w:rsidR="00977787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proofErr w:type="gramEnd"/>
      <w:r w:rsidR="009777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7787">
        <w:rPr>
          <w:rFonts w:ascii="Times New Roman" w:eastAsia="Times New Roman" w:hAnsi="Times New Roman" w:cs="Times New Roman"/>
          <w:sz w:val="24"/>
          <w:szCs w:val="24"/>
        </w:rPr>
        <w:t>дизайн-деятельности</w:t>
      </w:r>
      <w:proofErr w:type="spellEnd"/>
      <w:r w:rsidR="00977787">
        <w:rPr>
          <w:rFonts w:ascii="Times New Roman" w:eastAsia="Times New Roman" w:hAnsi="Times New Roman" w:cs="Times New Roman"/>
          <w:sz w:val="24"/>
          <w:szCs w:val="24"/>
        </w:rPr>
        <w:t xml:space="preserve"> по моделированию элементов костюма, декораций, атрибутов; </w:t>
      </w:r>
    </w:p>
    <w:p w:rsidR="00977787" w:rsidRDefault="00977787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создание выразительного художественного образа;</w:t>
      </w:r>
    </w:p>
    <w:p w:rsidR="00977787" w:rsidRDefault="00977787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элементарных представлений о видах искусства;</w:t>
      </w:r>
    </w:p>
    <w:p w:rsidR="00977787" w:rsidRDefault="00977787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реализация самостоятельной творческой деятельности детей</w:t>
      </w:r>
    </w:p>
    <w:p w:rsidR="00977787" w:rsidRDefault="00977787" w:rsidP="0009264F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7787" w:rsidRDefault="00977787" w:rsidP="0009264F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0A38" w:rsidRPr="00977787" w:rsidRDefault="00977787" w:rsidP="0009264F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787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977787" w:rsidRPr="005E6345" w:rsidRDefault="00012710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Основы театральной культуры (1 час</w:t>
      </w:r>
      <w:r w:rsidR="005E6345" w:rsidRPr="005E6345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E6345" w:rsidRDefault="005E6345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театрального искусства. Театр снаружи и внутри. Просмотр спектаклей. Знакомство с театрами.</w:t>
      </w:r>
    </w:p>
    <w:p w:rsidR="005E6345" w:rsidRPr="005E6345" w:rsidRDefault="005E6345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345">
        <w:rPr>
          <w:rFonts w:ascii="Times New Roman" w:eastAsia="Times New Roman" w:hAnsi="Times New Roman" w:cs="Times New Roman"/>
          <w:b/>
          <w:sz w:val="24"/>
          <w:szCs w:val="24"/>
        </w:rPr>
        <w:t xml:space="preserve">Культура и техника речи. Сценическая речь. </w:t>
      </w:r>
      <w:r w:rsidR="0009264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C202A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5E6345" w:rsidRDefault="005E6345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Упражнения по дыханию. Подготовка речевого аппарата. Постановка голоса. Звуковые упражнения. Правильная дикция и артикуляция. Упражнения со скороговорками. Работа с текстом. Логические ударения в предложениях. Творческие игры со словом. </w:t>
      </w:r>
    </w:p>
    <w:p w:rsidR="005E6345" w:rsidRPr="00C202A5" w:rsidRDefault="00C202A5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02A5">
        <w:rPr>
          <w:rFonts w:ascii="Times New Roman" w:eastAsia="Times New Roman" w:hAnsi="Times New Roman" w:cs="Times New Roman"/>
          <w:b/>
          <w:sz w:val="24"/>
          <w:szCs w:val="24"/>
        </w:rPr>
        <w:t>Актерское мастерст</w:t>
      </w:r>
      <w:r w:rsidR="00012710">
        <w:rPr>
          <w:rFonts w:ascii="Times New Roman" w:eastAsia="Times New Roman" w:hAnsi="Times New Roman" w:cs="Times New Roman"/>
          <w:b/>
          <w:sz w:val="24"/>
          <w:szCs w:val="24"/>
        </w:rPr>
        <w:t>во (6</w:t>
      </w:r>
      <w:r w:rsidRPr="00C202A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C202A5" w:rsidRDefault="00C202A5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Знакомство с элементами актерского мастерства – внимание, воображение, фантазия. Игры, упражнения на развитие ассоциативного и образного мышления. Игры и упражнения на развитие органов чувственного восприятия – слуха, зрения, осязания, вкуса. Наблюдение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заимодействие актеров на сцене. Этюды. Тренинги. Работа актера над образом. Просмотр видеоматериала.</w:t>
      </w:r>
    </w:p>
    <w:p w:rsidR="00C202A5" w:rsidRDefault="00040BAA" w:rsidP="000926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Этюды. (6</w:t>
      </w:r>
      <w:r w:rsidR="00C202A5" w:rsidRPr="00C202A5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C202A5" w:rsidRDefault="00C202A5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понятие этюд. Импровизация в этюде. Этюды с придуманными обстоятельствами. Этюды на взаимодействие.</w:t>
      </w:r>
    </w:p>
    <w:p w:rsidR="00512264" w:rsidRDefault="00512264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2264">
        <w:rPr>
          <w:rFonts w:ascii="Times New Roman" w:eastAsia="Times New Roman" w:hAnsi="Times New Roman" w:cs="Times New Roman"/>
          <w:b/>
          <w:sz w:val="24"/>
          <w:szCs w:val="24"/>
        </w:rPr>
        <w:t>Формы контроля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2264" w:rsidRDefault="00512264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полноценной реализации данной программы используются разные виды контроля:</w:t>
      </w:r>
    </w:p>
    <w:p w:rsidR="00512264" w:rsidRDefault="00512264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осуществляется посредством наблюдения за деятельностью ребенка в процессе занятий;</w:t>
      </w:r>
    </w:p>
    <w:p w:rsidR="00512264" w:rsidRDefault="00512264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промежуточный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праздники, соревнования. Занятия-зачеты, конкурсы;</w:t>
      </w:r>
    </w:p>
    <w:p w:rsidR="00512264" w:rsidRDefault="00512264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итоговый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открытые занятия, спектакли.</w:t>
      </w:r>
    </w:p>
    <w:p w:rsidR="00430FB9" w:rsidRPr="00F53A62" w:rsidRDefault="00430FB9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формы работы</w:t>
      </w:r>
      <w:proofErr w:type="gramStart"/>
      <w:r w:rsidRPr="00F53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430FB9" w:rsidRPr="00F53A62" w:rsidRDefault="00430FB9" w:rsidP="0009264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Мастер – класс – это занятия в игровой форме, где с помощью различных средств метода театрализации будет проходить изучение основ театрального искусства: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-культуры речи;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-сценического движения;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-работы над художественным образом;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-вокальное исполнение.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2. Репетиция – разбор сюжетной линии. Определение ряда сцен, работа над исполнительским планом, работа над сценическим движением – «разводка» сцен.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3. Индивидуальные занятия – работа над художественным воплощением образа, вокальным исполнением или танцевальным номером.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4. Показ спектакля (других форм театрализации) – публичное выступление.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5. Воспитательные формы работы – беседы, посещение театров, совместные праздники, вечера отдыха. Индивидуальная работа с родителями – беседы, консультации, приглашения на выступления.</w:t>
      </w:r>
    </w:p>
    <w:p w:rsidR="00430FB9" w:rsidRPr="00F53A62" w:rsidRDefault="00430FB9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Различные формы работы направлены на сплочение ребят в один дружный, работоспособный творческий состав, что предполагает </w:t>
      </w:r>
      <w:proofErr w:type="spellStart"/>
      <w:r w:rsidRPr="00F53A62">
        <w:rPr>
          <w:rFonts w:ascii="Times New Roman" w:eastAsia="Times New Roman" w:hAnsi="Times New Roman" w:cs="Times New Roman"/>
          <w:sz w:val="24"/>
          <w:szCs w:val="24"/>
        </w:rPr>
        <w:t>разноуровневое</w:t>
      </w:r>
      <w:proofErr w:type="spellEnd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общение в атмосфере творчества.</w:t>
      </w:r>
    </w:p>
    <w:p w:rsidR="00430FB9" w:rsidRPr="00F53A62" w:rsidRDefault="00430FB9" w:rsidP="00092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Актовый зал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Звуковая аппаратура, микрофоны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Магнитофон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Музыкальный центр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53A62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proofErr w:type="spellEnd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установка, экран</w:t>
      </w:r>
    </w:p>
    <w:p w:rsidR="00430FB9" w:rsidRPr="00F53A62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Декорации</w:t>
      </w:r>
    </w:p>
    <w:p w:rsidR="00430FB9" w:rsidRDefault="00430FB9" w:rsidP="0009264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Театральные костюмы</w:t>
      </w:r>
    </w:p>
    <w:p w:rsidR="00430FB9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FB9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9CA">
        <w:rPr>
          <w:rFonts w:ascii="Times New Roman" w:hAnsi="Times New Roman" w:cs="Times New Roman"/>
          <w:b/>
          <w:sz w:val="28"/>
          <w:szCs w:val="28"/>
        </w:rPr>
        <w:t>План работы на 2022-2023 учебный год</w:t>
      </w:r>
    </w:p>
    <w:p w:rsidR="00430FB9" w:rsidRPr="00B369CA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триместр</w:t>
      </w:r>
      <w:r w:rsidR="00040BAA">
        <w:rPr>
          <w:rFonts w:ascii="Times New Roman" w:hAnsi="Times New Roman" w:cs="Times New Roman"/>
          <w:b/>
          <w:sz w:val="28"/>
          <w:szCs w:val="28"/>
        </w:rPr>
        <w:t xml:space="preserve"> (сентябрь-ноябрь)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276"/>
        <w:gridCol w:w="915"/>
        <w:gridCol w:w="1035"/>
      </w:tblGrid>
      <w:tr w:rsidR="00D45EF6" w:rsidRPr="00D45EF6" w:rsidTr="00D45EF6">
        <w:tc>
          <w:tcPr>
            <w:tcW w:w="817" w:type="dxa"/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1276" w:type="dxa"/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D45EF6" w:rsidRPr="008534CD" w:rsidRDefault="00D45EF6" w:rsidP="000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Вводная беседа. Знакомство с планом кружка. Выборы актива кружка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Виды театрального искусства. Театр снаружи и внутри. Знакомство с театрами.</w:t>
            </w:r>
          </w:p>
        </w:tc>
        <w:tc>
          <w:tcPr>
            <w:tcW w:w="1276" w:type="dxa"/>
          </w:tcPr>
          <w:p w:rsidR="00D45EF6" w:rsidRPr="008534CD" w:rsidRDefault="00D45EF6" w:rsidP="0009264F">
            <w:pPr>
              <w:jc w:val="center"/>
              <w:rPr>
                <w:sz w:val="24"/>
                <w:szCs w:val="24"/>
              </w:rPr>
            </w:pPr>
            <w:r w:rsidRPr="008534CD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rPr>
          <w:trHeight w:val="555"/>
        </w:trPr>
        <w:tc>
          <w:tcPr>
            <w:tcW w:w="817" w:type="dxa"/>
            <w:tcBorders>
              <w:bottom w:val="single" w:sz="4" w:space="0" w:color="auto"/>
            </w:tcBorders>
          </w:tcPr>
          <w:p w:rsidR="00D45EF6" w:rsidRDefault="00D45EF6" w:rsidP="00092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45EF6" w:rsidRPr="008534CD" w:rsidRDefault="00D45EF6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Культура и техника речи. Сценическая речь.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rPr>
          <w:trHeight w:val="6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D45EF6" w:rsidRPr="00F53A62" w:rsidRDefault="00D45EF6" w:rsidP="000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A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техника речи. Что значит красиво говорить? Беседа о словах паразитах речи.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D45EF6" w:rsidRPr="008534CD" w:rsidRDefault="00D45EF6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речевого аппарата (артикуляционная гимнастика)</w:t>
            </w:r>
          </w:p>
        </w:tc>
        <w:tc>
          <w:tcPr>
            <w:tcW w:w="1276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D45EF6" w:rsidRPr="008534CD" w:rsidRDefault="00D45EF6" w:rsidP="0009264F">
            <w:pPr>
              <w:tabs>
                <w:tab w:val="left" w:pos="405"/>
                <w:tab w:val="center" w:pos="2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голоса. Звуковые упражнения.</w:t>
            </w:r>
          </w:p>
        </w:tc>
        <w:tc>
          <w:tcPr>
            <w:tcW w:w="1276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D45EF6" w:rsidRPr="008534CD" w:rsidRDefault="00D45EF6" w:rsidP="0009264F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 дикция и артикуляция. Упражнения со скороговорками.</w:t>
            </w:r>
          </w:p>
        </w:tc>
        <w:tc>
          <w:tcPr>
            <w:tcW w:w="1276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D45EF6" w:rsidRDefault="00D45EF6" w:rsidP="000926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Творческие игры со словом. </w:t>
            </w:r>
          </w:p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FB9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FB9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триместр</w:t>
      </w:r>
      <w:r w:rsidR="00040BAA">
        <w:rPr>
          <w:rFonts w:ascii="Times New Roman" w:hAnsi="Times New Roman" w:cs="Times New Roman"/>
          <w:sz w:val="28"/>
          <w:szCs w:val="28"/>
        </w:rPr>
        <w:t xml:space="preserve"> (декабрь-февраль)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276"/>
        <w:gridCol w:w="915"/>
        <w:gridCol w:w="1035"/>
      </w:tblGrid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D45EF6" w:rsidRPr="008534CD" w:rsidTr="00D45EF6">
        <w:trPr>
          <w:trHeight w:val="330"/>
        </w:trPr>
        <w:tc>
          <w:tcPr>
            <w:tcW w:w="817" w:type="dxa"/>
            <w:tcBorders>
              <w:bottom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b/>
                <w:sz w:val="24"/>
                <w:szCs w:val="24"/>
              </w:rPr>
              <w:t>Актерское мастерство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5EF6" w:rsidRPr="00D45EF6" w:rsidRDefault="0009264F" w:rsidP="000926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RPr="008534CD" w:rsidTr="00D45EF6">
        <w:trPr>
          <w:trHeight w:val="225"/>
        </w:trPr>
        <w:tc>
          <w:tcPr>
            <w:tcW w:w="817" w:type="dxa"/>
            <w:tcBorders>
              <w:top w:val="single" w:sz="4" w:space="0" w:color="auto"/>
            </w:tcBorders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D45EF6" w:rsidRPr="00003479" w:rsidRDefault="00003479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479">
              <w:rPr>
                <w:rFonts w:ascii="Times New Roman" w:hAnsi="Times New Roman" w:cs="Times New Roman"/>
                <w:sz w:val="24"/>
                <w:szCs w:val="24"/>
              </w:rPr>
              <w:t>Элементы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внимание. Игры и упражнения.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5EF6" w:rsidRPr="008534CD" w:rsidRDefault="00003479" w:rsidP="00092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RPr="008534CD" w:rsidTr="00D45EF6">
        <w:tc>
          <w:tcPr>
            <w:tcW w:w="817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D45EF6" w:rsidRPr="008534CD" w:rsidRDefault="00003479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A62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Театральная игра «Чем интересна роль»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RPr="008534CD" w:rsidTr="00D45EF6">
        <w:tc>
          <w:tcPr>
            <w:tcW w:w="817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D45EF6" w:rsidRPr="008534CD" w:rsidRDefault="00003479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«Если бы…» - «Войдите в роль»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RPr="008534CD" w:rsidTr="00D45EF6">
        <w:tc>
          <w:tcPr>
            <w:tcW w:w="817" w:type="dxa"/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4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D45EF6" w:rsidRPr="008534CD" w:rsidRDefault="00003479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на сцене в различных предлагаемых обстоятельствах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FB9" w:rsidRPr="008534CD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0FB9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триместр</w:t>
      </w:r>
      <w:r w:rsidR="00040BAA">
        <w:rPr>
          <w:rFonts w:ascii="Times New Roman" w:hAnsi="Times New Roman" w:cs="Times New Roman"/>
          <w:sz w:val="28"/>
          <w:szCs w:val="28"/>
        </w:rPr>
        <w:t xml:space="preserve"> (март-май)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276"/>
        <w:gridCol w:w="885"/>
        <w:gridCol w:w="1065"/>
      </w:tblGrid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276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плану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45EF6" w:rsidRPr="00D45EF6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D45EF6" w:rsidRPr="00040BAA" w:rsidTr="00003479">
        <w:trPr>
          <w:trHeight w:val="300"/>
        </w:trPr>
        <w:tc>
          <w:tcPr>
            <w:tcW w:w="817" w:type="dxa"/>
            <w:tcBorders>
              <w:bottom w:val="single" w:sz="4" w:space="0" w:color="auto"/>
            </w:tcBorders>
          </w:tcPr>
          <w:p w:rsidR="00D45EF6" w:rsidRPr="00040BAA" w:rsidRDefault="00003479" w:rsidP="0009264F">
            <w:pPr>
              <w:tabs>
                <w:tab w:val="center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BA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45EF6" w:rsidRPr="00040BAA" w:rsidRDefault="00003479" w:rsidP="00092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Этюды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5EF6" w:rsidRPr="00040BAA" w:rsidRDefault="00003479" w:rsidP="0009264F">
            <w:pPr>
              <w:tabs>
                <w:tab w:val="left" w:pos="420"/>
                <w:tab w:val="center" w:pos="530"/>
              </w:tabs>
              <w:rPr>
                <w:b/>
                <w:sz w:val="24"/>
                <w:szCs w:val="24"/>
              </w:rPr>
            </w:pPr>
            <w:r w:rsidRPr="00040BAA">
              <w:rPr>
                <w:b/>
                <w:sz w:val="24"/>
                <w:szCs w:val="24"/>
              </w:rPr>
              <w:tab/>
              <w:t>6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:rsidR="00D45EF6" w:rsidRPr="00040BAA" w:rsidRDefault="00D45EF6" w:rsidP="00092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D45EF6" w:rsidRPr="00040BAA" w:rsidRDefault="00D45EF6" w:rsidP="00092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3479" w:rsidTr="00003479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003479" w:rsidRDefault="00003479" w:rsidP="0009264F">
            <w:pPr>
              <w:tabs>
                <w:tab w:val="center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03479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этюды как источник творческого воображения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03479" w:rsidRDefault="00003479" w:rsidP="0009264F">
            <w:pPr>
              <w:tabs>
                <w:tab w:val="left" w:pos="420"/>
                <w:tab w:val="center" w:pos="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8534CD">
              <w:rPr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003479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003479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D45EF6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Завязка в этюде. События в этюде. Кульминация в этюде. Развязка в этюде.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D45EF6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на пластику. Повадки животных.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D45EF6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Этюды на память физических действий.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F6" w:rsidTr="00D45EF6">
        <w:tc>
          <w:tcPr>
            <w:tcW w:w="817" w:type="dxa"/>
          </w:tcPr>
          <w:p w:rsidR="00D45EF6" w:rsidRDefault="00D45EF6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D45EF6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«путешествие в сказку»</w:t>
            </w:r>
          </w:p>
        </w:tc>
        <w:tc>
          <w:tcPr>
            <w:tcW w:w="1276" w:type="dxa"/>
          </w:tcPr>
          <w:p w:rsidR="00D45EF6" w:rsidRPr="008534CD" w:rsidRDefault="00003479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D45EF6" w:rsidRPr="008534CD" w:rsidRDefault="00D45EF6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AA" w:rsidTr="00D45EF6">
        <w:tc>
          <w:tcPr>
            <w:tcW w:w="817" w:type="dxa"/>
          </w:tcPr>
          <w:p w:rsidR="00040BAA" w:rsidRDefault="00040BAA" w:rsidP="00092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040BAA" w:rsidRPr="008534CD" w:rsidRDefault="00040BAA" w:rsidP="00092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«путешествие в сказку»</w:t>
            </w:r>
          </w:p>
        </w:tc>
        <w:tc>
          <w:tcPr>
            <w:tcW w:w="1276" w:type="dxa"/>
          </w:tcPr>
          <w:p w:rsidR="00040BAA" w:rsidRPr="008534CD" w:rsidRDefault="00040BAA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right w:val="single" w:sz="4" w:space="0" w:color="auto"/>
            </w:tcBorders>
          </w:tcPr>
          <w:p w:rsidR="00040BAA" w:rsidRPr="008534CD" w:rsidRDefault="00040BAA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40BAA" w:rsidRPr="008534CD" w:rsidRDefault="00040BAA" w:rsidP="00092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FB9" w:rsidRPr="000E6390" w:rsidRDefault="00430FB9" w:rsidP="000926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437" w:rsidRDefault="00605437" w:rsidP="000926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5437" w:rsidRPr="00512264" w:rsidRDefault="00605437" w:rsidP="0009264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3A62" w:rsidRPr="00F53A62" w:rsidRDefault="00F53A62" w:rsidP="00092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1.Воловик Т. Педагогика и методика досуга (Текст)/ Т.Воловик</w:t>
      </w:r>
      <w:proofErr w:type="gramStart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С. Воловик – М. :Просвещение, 2001.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2.Классный руководитель: журнал – 2003. -№6,10.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3.Смирнов В.И. Воспитание культуры общения на уроках театрального искусства. Г.Н.Новгород, 1993г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4.Приложение к журналу «Внешкольное воспитание и дополнительное образование детей и молодёжи», 2005г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5.Кучер Н.И. «Любовь моя театр», 2004г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6.Генералова И.А. «Мастерская чувств», 2006г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7.Попова Т.И. «Мир вокруг нас», 2000г.</w:t>
      </w:r>
    </w:p>
    <w:p w:rsidR="00F53A62" w:rsidRPr="00F53A62" w:rsidRDefault="00F53A62" w:rsidP="0009264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Литература, рекомендуемая </w:t>
      </w:r>
      <w:proofErr w:type="gramStart"/>
      <w:r w:rsidRPr="00F53A62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53A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3A62" w:rsidRPr="00F53A62" w:rsidRDefault="00F53A62" w:rsidP="000926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Нескучный досуг. Серия «Праздник в школе». </w:t>
      </w:r>
      <w:proofErr w:type="spellStart"/>
      <w:r w:rsidRPr="00F53A62">
        <w:rPr>
          <w:rFonts w:ascii="Times New Roman" w:eastAsia="Times New Roman" w:hAnsi="Times New Roman" w:cs="Times New Roman"/>
          <w:sz w:val="24"/>
          <w:szCs w:val="24"/>
        </w:rPr>
        <w:t>М.:Сфера</w:t>
      </w:r>
      <w:proofErr w:type="spellEnd"/>
      <w:r w:rsidRPr="00F53A62">
        <w:rPr>
          <w:rFonts w:ascii="Times New Roman" w:eastAsia="Times New Roman" w:hAnsi="Times New Roman" w:cs="Times New Roman"/>
          <w:sz w:val="24"/>
          <w:szCs w:val="24"/>
        </w:rPr>
        <w:t>, 2003.</w:t>
      </w:r>
    </w:p>
    <w:p w:rsidR="00F53A62" w:rsidRPr="00F53A62" w:rsidRDefault="00F53A62" w:rsidP="0009264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Театральная мастерская. Журнал для юношества. М.: Издательство Московского педагогического университета, 2002.</w:t>
      </w:r>
    </w:p>
    <w:p w:rsidR="00F53A62" w:rsidRPr="00F53A62" w:rsidRDefault="00F53A62" w:rsidP="00F53A62">
      <w:pPr>
        <w:numPr>
          <w:ilvl w:val="0"/>
          <w:numId w:val="6"/>
        </w:numPr>
        <w:spacing w:before="100" w:beforeAutospacing="1" w:after="20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Праздник в подарок. Автор-составитель </w:t>
      </w:r>
      <w:proofErr w:type="spellStart"/>
      <w:r w:rsidRPr="00F53A62">
        <w:rPr>
          <w:rFonts w:ascii="Times New Roman" w:eastAsia="Times New Roman" w:hAnsi="Times New Roman" w:cs="Times New Roman"/>
          <w:sz w:val="24"/>
          <w:szCs w:val="24"/>
        </w:rPr>
        <w:t>Лакалова</w:t>
      </w:r>
      <w:proofErr w:type="spellEnd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М.С.</w:t>
      </w:r>
    </w:p>
    <w:p w:rsidR="00F53A62" w:rsidRPr="00F53A62" w:rsidRDefault="00F53A62" w:rsidP="00F53A62">
      <w:pPr>
        <w:numPr>
          <w:ilvl w:val="0"/>
          <w:numId w:val="6"/>
        </w:numPr>
        <w:spacing w:before="100" w:beforeAutospacing="1" w:after="20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>Праздник в школе. Давыдова М.А., Агапова И.А.</w:t>
      </w:r>
    </w:p>
    <w:p w:rsidR="00F53A62" w:rsidRPr="00F53A62" w:rsidRDefault="00F53A62" w:rsidP="00F53A62">
      <w:pPr>
        <w:numPr>
          <w:ilvl w:val="0"/>
          <w:numId w:val="6"/>
        </w:numPr>
        <w:spacing w:before="100" w:beforeAutospacing="1" w:after="202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Игровые праздники и тематические вечера. </w:t>
      </w:r>
      <w:proofErr w:type="spellStart"/>
      <w:r w:rsidRPr="00F53A62">
        <w:rPr>
          <w:rFonts w:ascii="Times New Roman" w:eastAsia="Times New Roman" w:hAnsi="Times New Roman" w:cs="Times New Roman"/>
          <w:sz w:val="24"/>
          <w:szCs w:val="24"/>
        </w:rPr>
        <w:t>Скоркина</w:t>
      </w:r>
      <w:proofErr w:type="spellEnd"/>
      <w:r w:rsidRPr="00F53A62">
        <w:rPr>
          <w:rFonts w:ascii="Times New Roman" w:eastAsia="Times New Roman" w:hAnsi="Times New Roman" w:cs="Times New Roman"/>
          <w:sz w:val="24"/>
          <w:szCs w:val="24"/>
        </w:rPr>
        <w:t xml:space="preserve"> Н.М.</w:t>
      </w:r>
    </w:p>
    <w:p w:rsidR="00F53A62" w:rsidRPr="00F53A62" w:rsidRDefault="00F53A62" w:rsidP="00F53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A62" w:rsidRPr="00F53A62" w:rsidRDefault="00F53A62" w:rsidP="00F53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BD3" w:rsidRDefault="00024BD3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B654CF" w:rsidRDefault="00B654CF"/>
    <w:p w:rsidR="0009264F" w:rsidRDefault="0009264F"/>
    <w:p w:rsidR="0009264F" w:rsidRDefault="0009264F"/>
    <w:p w:rsidR="0009264F" w:rsidRDefault="0009264F"/>
    <w:p w:rsidR="00B654CF" w:rsidRDefault="00B654C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09264F" w:rsidRDefault="0009264F"/>
    <w:p w:rsidR="00B654CF" w:rsidRDefault="00B654CF"/>
    <w:p w:rsidR="00B654CF" w:rsidRDefault="00B654CF"/>
    <w:p w:rsidR="00B654CF" w:rsidRDefault="00B654CF" w:rsidP="00B65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</w:t>
      </w:r>
    </w:p>
    <w:p w:rsidR="00B654CF" w:rsidRPr="00B369CA" w:rsidRDefault="00B654CF" w:rsidP="00B654C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театрального кружка </w:t>
      </w:r>
      <w:r w:rsidRPr="00B369CA">
        <w:rPr>
          <w:rFonts w:ascii="Times New Roman" w:hAnsi="Times New Roman" w:cs="Times New Roman"/>
          <w:b/>
          <w:i/>
          <w:sz w:val="28"/>
          <w:szCs w:val="28"/>
        </w:rPr>
        <w:t>«Бригантина»</w:t>
      </w:r>
    </w:p>
    <w:p w:rsidR="00B369CA" w:rsidRDefault="00B369CA" w:rsidP="00B65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4CF" w:rsidRDefault="00B369CA" w:rsidP="00B65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9CA">
        <w:rPr>
          <w:rFonts w:ascii="Times New Roman" w:hAnsi="Times New Roman" w:cs="Times New Roman"/>
          <w:b/>
          <w:sz w:val="28"/>
          <w:szCs w:val="28"/>
        </w:rPr>
        <w:t>План работы на 2022-2023 учебный год</w:t>
      </w:r>
    </w:p>
    <w:p w:rsidR="000E6390" w:rsidRPr="00B369CA" w:rsidRDefault="000E6390" w:rsidP="00B65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триместр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701"/>
        <w:gridCol w:w="1525"/>
      </w:tblGrid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беседа. Знакомство с планом кружка. Выборы актива кружка</w:t>
            </w:r>
          </w:p>
        </w:tc>
        <w:tc>
          <w:tcPr>
            <w:tcW w:w="1701" w:type="dxa"/>
          </w:tcPr>
          <w:p w:rsidR="00B369CA" w:rsidRPr="00B369CA" w:rsidRDefault="00B369CA" w:rsidP="00B36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9CA" w:rsidTr="00B369CA">
        <w:tc>
          <w:tcPr>
            <w:tcW w:w="817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69CA" w:rsidRDefault="00B369CA" w:rsidP="00B6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54CF" w:rsidRDefault="00B654CF" w:rsidP="00B65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390" w:rsidRDefault="000E6390" w:rsidP="00B65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триместр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701"/>
        <w:gridCol w:w="1525"/>
      </w:tblGrid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беседа. Знакомство с планом кружка. Выборы актива кружка</w:t>
            </w:r>
          </w:p>
        </w:tc>
        <w:tc>
          <w:tcPr>
            <w:tcW w:w="1701" w:type="dxa"/>
          </w:tcPr>
          <w:p w:rsidR="000E6390" w:rsidRPr="00B369CA" w:rsidRDefault="000E6390" w:rsidP="006B5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390" w:rsidRDefault="000E6390" w:rsidP="000E63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6390" w:rsidRDefault="000E6390" w:rsidP="000E63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триместр</w:t>
      </w:r>
    </w:p>
    <w:tbl>
      <w:tblPr>
        <w:tblStyle w:val="a4"/>
        <w:tblW w:w="0" w:type="auto"/>
        <w:tblLook w:val="04A0"/>
      </w:tblPr>
      <w:tblGrid>
        <w:gridCol w:w="817"/>
        <w:gridCol w:w="5528"/>
        <w:gridCol w:w="1701"/>
        <w:gridCol w:w="1525"/>
      </w:tblGrid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беседа. Знакомство с планом кружка. Выборы актива кружка</w:t>
            </w:r>
          </w:p>
        </w:tc>
        <w:tc>
          <w:tcPr>
            <w:tcW w:w="1701" w:type="dxa"/>
          </w:tcPr>
          <w:p w:rsidR="000E6390" w:rsidRPr="00B369CA" w:rsidRDefault="000E6390" w:rsidP="006B5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390" w:rsidTr="006B5EDD">
        <w:tc>
          <w:tcPr>
            <w:tcW w:w="817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E6390" w:rsidRDefault="000E6390" w:rsidP="006B5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390" w:rsidRPr="000E6390" w:rsidRDefault="000E6390" w:rsidP="000E63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E6390" w:rsidRPr="000E6390" w:rsidSect="000926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8E3"/>
    <w:multiLevelType w:val="hybridMultilevel"/>
    <w:tmpl w:val="D9E2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667B9"/>
    <w:multiLevelType w:val="multilevel"/>
    <w:tmpl w:val="C7EC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81180"/>
    <w:multiLevelType w:val="hybridMultilevel"/>
    <w:tmpl w:val="144869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2C1CD4"/>
    <w:multiLevelType w:val="multilevel"/>
    <w:tmpl w:val="38C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009DC"/>
    <w:multiLevelType w:val="hybridMultilevel"/>
    <w:tmpl w:val="C6C2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71AE6"/>
    <w:multiLevelType w:val="hybridMultilevel"/>
    <w:tmpl w:val="5506477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3092579"/>
    <w:multiLevelType w:val="hybridMultilevel"/>
    <w:tmpl w:val="BBE25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145D1"/>
    <w:multiLevelType w:val="multilevel"/>
    <w:tmpl w:val="4762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D2473"/>
    <w:multiLevelType w:val="hybridMultilevel"/>
    <w:tmpl w:val="0A76CF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0C4007"/>
    <w:multiLevelType w:val="multilevel"/>
    <w:tmpl w:val="3E3A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22096"/>
    <w:multiLevelType w:val="hybridMultilevel"/>
    <w:tmpl w:val="89E4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E6676"/>
    <w:multiLevelType w:val="hybridMultilevel"/>
    <w:tmpl w:val="2DEAE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A4266"/>
    <w:multiLevelType w:val="multilevel"/>
    <w:tmpl w:val="FBBC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062B0"/>
    <w:multiLevelType w:val="hybridMultilevel"/>
    <w:tmpl w:val="6D10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41C10"/>
    <w:multiLevelType w:val="multilevel"/>
    <w:tmpl w:val="448E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BF6987"/>
    <w:multiLevelType w:val="hybridMultilevel"/>
    <w:tmpl w:val="4840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0"/>
  </w:num>
  <w:num w:numId="14">
    <w:abstractNumId w:val="15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A62"/>
    <w:rsid w:val="00003479"/>
    <w:rsid w:val="00012710"/>
    <w:rsid w:val="00024BD3"/>
    <w:rsid w:val="00040BAA"/>
    <w:rsid w:val="0009264F"/>
    <w:rsid w:val="000A45FF"/>
    <w:rsid w:val="000D462C"/>
    <w:rsid w:val="000E6390"/>
    <w:rsid w:val="001A7C4F"/>
    <w:rsid w:val="00211BF4"/>
    <w:rsid w:val="00212691"/>
    <w:rsid w:val="0025228F"/>
    <w:rsid w:val="003D4B1A"/>
    <w:rsid w:val="00430FB9"/>
    <w:rsid w:val="00446F8E"/>
    <w:rsid w:val="004901BC"/>
    <w:rsid w:val="004D1E07"/>
    <w:rsid w:val="00512264"/>
    <w:rsid w:val="005E6345"/>
    <w:rsid w:val="00605437"/>
    <w:rsid w:val="006909CE"/>
    <w:rsid w:val="006B5EDD"/>
    <w:rsid w:val="007E01B0"/>
    <w:rsid w:val="008534CD"/>
    <w:rsid w:val="00977787"/>
    <w:rsid w:val="00997741"/>
    <w:rsid w:val="00A50DFB"/>
    <w:rsid w:val="00B369CA"/>
    <w:rsid w:val="00B654CF"/>
    <w:rsid w:val="00C202A5"/>
    <w:rsid w:val="00C70A38"/>
    <w:rsid w:val="00D45EF6"/>
    <w:rsid w:val="00D6102D"/>
    <w:rsid w:val="00DD6C07"/>
    <w:rsid w:val="00DE535E"/>
    <w:rsid w:val="00E76B93"/>
    <w:rsid w:val="00EB6821"/>
    <w:rsid w:val="00EF1083"/>
    <w:rsid w:val="00F53A62"/>
    <w:rsid w:val="00FA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D3"/>
  </w:style>
  <w:style w:type="paragraph" w:styleId="1">
    <w:name w:val="heading 1"/>
    <w:basedOn w:val="a"/>
    <w:next w:val="a"/>
    <w:link w:val="10"/>
    <w:uiPriority w:val="9"/>
    <w:qFormat/>
    <w:rsid w:val="00B36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65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6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690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0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user</cp:lastModifiedBy>
  <cp:revision>9</cp:revision>
  <dcterms:created xsi:type="dcterms:W3CDTF">2022-09-07T10:30:00Z</dcterms:created>
  <dcterms:modified xsi:type="dcterms:W3CDTF">2022-10-31T09:46:00Z</dcterms:modified>
</cp:coreProperties>
</file>