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8"/>
        <w:gridCol w:w="3438"/>
        <w:gridCol w:w="3438"/>
      </w:tblGrid>
      <w:tr w:rsidR="008F2DB0" w:rsidRPr="008F2DB0" w:rsidTr="008F2DB0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   РАСМОТРЕНО: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протокол № ____  </w:t>
            </w:r>
            <w:proofErr w:type="gramStart"/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«___» _______ 20___ г.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   СОГЛАСОВАНО: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 </w:t>
            </w:r>
            <w:proofErr w:type="gramStart"/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«___» _______ 20___ г.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________ / _____________ /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   УТВЕРЖДАЮ: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с. </w:t>
            </w:r>
            <w:proofErr w:type="gramStart"/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Благодатное</w:t>
            </w:r>
            <w:proofErr w:type="gramEnd"/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___________ / </w:t>
            </w:r>
            <w:r w:rsidRPr="008F2D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Бернекер А.А. </w:t>
            </w: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8F2DB0" w:rsidRPr="008F2DB0" w:rsidRDefault="008F2DB0" w:rsidP="008F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B0">
              <w:rPr>
                <w:rFonts w:ascii="Times New Roman" w:hAnsi="Times New Roman" w:cs="Times New Roman"/>
                <w:sz w:val="24"/>
                <w:szCs w:val="24"/>
              </w:rPr>
              <w:t>Приказ № ____ от «___» ______________ 20___ г.</w:t>
            </w:r>
          </w:p>
        </w:tc>
      </w:tr>
    </w:tbl>
    <w:p w:rsidR="008F2DB0" w:rsidRPr="008F2DB0" w:rsidRDefault="008F2DB0" w:rsidP="008F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13F9" w:rsidRPr="008F2DB0" w:rsidRDefault="003C13F9" w:rsidP="008F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3F9" w:rsidRPr="008F2DB0" w:rsidRDefault="003C13F9" w:rsidP="008F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13F9" w:rsidRPr="008F2DB0" w:rsidRDefault="003C13F9" w:rsidP="008F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DB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8F2DB0" w:rsidRDefault="003C13F9" w:rsidP="008F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DB0">
        <w:rPr>
          <w:rFonts w:ascii="Times New Roman" w:hAnsi="Times New Roman" w:cs="Times New Roman"/>
          <w:b/>
          <w:bCs/>
          <w:sz w:val="28"/>
          <w:szCs w:val="28"/>
        </w:rPr>
        <w:t>о порядке подготовки и организац</w:t>
      </w:r>
      <w:r w:rsidR="008F2DB0">
        <w:rPr>
          <w:rFonts w:ascii="Times New Roman" w:hAnsi="Times New Roman" w:cs="Times New Roman"/>
          <w:b/>
          <w:bCs/>
          <w:sz w:val="28"/>
          <w:szCs w:val="28"/>
        </w:rPr>
        <w:t xml:space="preserve">ии проведения </w:t>
      </w:r>
      <w:proofErr w:type="spellStart"/>
      <w:r w:rsidR="008F2DB0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</w:p>
    <w:p w:rsidR="003C13F9" w:rsidRDefault="008F2DB0" w:rsidP="008F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структурного подразделения «Детский сад»</w:t>
      </w:r>
    </w:p>
    <w:p w:rsidR="008F2DB0" w:rsidRPr="008F2DB0" w:rsidRDefault="008F2DB0" w:rsidP="008F2D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МОУ ООШ с. Благодатное</w:t>
      </w:r>
    </w:p>
    <w:p w:rsidR="003C13F9" w:rsidRPr="008F2DB0" w:rsidRDefault="003C13F9" w:rsidP="008F2D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C13F9" w:rsidRPr="008F2DB0" w:rsidRDefault="003C13F9" w:rsidP="008F2DB0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b/>
          <w:bCs/>
        </w:rPr>
      </w:pPr>
      <w:r w:rsidRPr="008F2DB0">
        <w:rPr>
          <w:b/>
          <w:bCs/>
        </w:rPr>
        <w:t>Общие положения</w:t>
      </w:r>
    </w:p>
    <w:p w:rsidR="003C13F9" w:rsidRPr="008F2DB0" w:rsidRDefault="003C13F9" w:rsidP="008F2DB0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>Настоящее Положение (далее Положение) устанавливает порядок</w:t>
      </w:r>
      <w:r w:rsidR="008F2DB0" w:rsidRPr="008F2DB0">
        <w:t xml:space="preserve"> </w:t>
      </w:r>
      <w:r w:rsidRPr="008F2DB0">
        <w:t xml:space="preserve">подготовки и организацию проведения </w:t>
      </w:r>
      <w:proofErr w:type="spellStart"/>
      <w:r w:rsidRPr="008F2DB0">
        <w:t>самообследования</w:t>
      </w:r>
      <w:proofErr w:type="spellEnd"/>
      <w:r w:rsidRPr="008F2DB0">
        <w:t xml:space="preserve"> </w:t>
      </w:r>
      <w:r w:rsidR="008F2DB0">
        <w:t>структурного подразделения «Детский сад».</w:t>
      </w:r>
    </w:p>
    <w:p w:rsidR="003C13F9" w:rsidRPr="008F2DB0" w:rsidRDefault="003C13F9" w:rsidP="008F2DB0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>Положение разработано в соответствии с требованиями:</w:t>
      </w:r>
    </w:p>
    <w:p w:rsidR="003C13F9" w:rsidRPr="008F2DB0" w:rsidRDefault="003C13F9" w:rsidP="008F2DB0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8F2DB0">
        <w:t>Федерального закона от 29 декабря 2012 г. N 273-ФЗ «Об образовании в Российской Федерации»;</w:t>
      </w:r>
    </w:p>
    <w:p w:rsidR="003C13F9" w:rsidRDefault="003C13F9" w:rsidP="008F2DB0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8F2DB0">
        <w:t xml:space="preserve">Порядка проведения </w:t>
      </w:r>
      <w:proofErr w:type="spellStart"/>
      <w:r w:rsidRPr="008F2DB0">
        <w:t>самообследования</w:t>
      </w:r>
      <w:proofErr w:type="spellEnd"/>
      <w:r w:rsidRPr="008F2DB0">
        <w:t xml:space="preserve"> образовательной организацией, утверждённым приказом Министерства образования и науки РФ от 14 июня 2013 г. № 462;</w:t>
      </w:r>
    </w:p>
    <w:p w:rsidR="004560CA" w:rsidRPr="008F2DB0" w:rsidRDefault="004560CA" w:rsidP="008F2DB0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560CA">
        <w:t xml:space="preserve">Приказ </w:t>
      </w:r>
      <w:proofErr w:type="spellStart"/>
      <w:r w:rsidRPr="004560CA">
        <w:t>Минобрнауки</w:t>
      </w:r>
      <w:proofErr w:type="spellEnd"/>
      <w:r w:rsidRPr="004560CA">
        <w:t xml:space="preserve"> России от 10.12.2013 N 1324</w:t>
      </w:r>
      <w:r>
        <w:t xml:space="preserve"> «</w:t>
      </w:r>
      <w:r w:rsidRPr="004560CA">
        <w:t xml:space="preserve">Об утверждении показателей деятельности образовательной организации, подлежащей </w:t>
      </w:r>
      <w:proofErr w:type="spellStart"/>
      <w:r w:rsidRPr="004560CA">
        <w:t>самообследованию</w:t>
      </w:r>
      <w:proofErr w:type="spellEnd"/>
      <w:r>
        <w:t>».</w:t>
      </w:r>
    </w:p>
    <w:p w:rsidR="003C13F9" w:rsidRPr="008F2DB0" w:rsidRDefault="003C13F9" w:rsidP="004560CA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 xml:space="preserve">Целями проведения </w:t>
      </w:r>
      <w:proofErr w:type="spellStart"/>
      <w:r w:rsidRPr="008F2DB0">
        <w:t>самообследования</w:t>
      </w:r>
      <w:proofErr w:type="spellEnd"/>
      <w:r w:rsidRPr="008F2DB0">
        <w:t xml:space="preserve"> являются обеспечение доступности и открыт</w:t>
      </w:r>
      <w:r w:rsidR="004560CA">
        <w:t>ости информации о деятельности структурного подразделения «Детский сад».</w:t>
      </w:r>
    </w:p>
    <w:p w:rsidR="003C13F9" w:rsidRPr="008F2DB0" w:rsidRDefault="003C13F9" w:rsidP="004560CA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proofErr w:type="spellStart"/>
      <w:r w:rsidRPr="008F2DB0">
        <w:t>Самообследование</w:t>
      </w:r>
      <w:proofErr w:type="spellEnd"/>
      <w:r w:rsidRPr="008F2DB0">
        <w:t xml:space="preserve"> проводится </w:t>
      </w:r>
      <w:r w:rsidR="004560CA">
        <w:t>структурным подразделением «Детский сад»</w:t>
      </w:r>
      <w:r w:rsidRPr="008F2DB0">
        <w:t xml:space="preserve"> ежегодно.</w:t>
      </w:r>
    </w:p>
    <w:p w:rsidR="003C13F9" w:rsidRPr="008F2DB0" w:rsidRDefault="003C13F9" w:rsidP="004560CA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 xml:space="preserve">Процедура </w:t>
      </w:r>
      <w:proofErr w:type="spellStart"/>
      <w:r w:rsidRPr="008F2DB0">
        <w:t>самообследования</w:t>
      </w:r>
      <w:proofErr w:type="spellEnd"/>
      <w:r w:rsidRPr="008F2DB0">
        <w:t xml:space="preserve"> включает в себя следующие этапы:</w:t>
      </w:r>
    </w:p>
    <w:p w:rsidR="003C13F9" w:rsidRPr="008F2DB0" w:rsidRDefault="003C13F9" w:rsidP="004560CA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8F2DB0">
        <w:t xml:space="preserve">планирование и подготовку работ по </w:t>
      </w:r>
      <w:proofErr w:type="spellStart"/>
      <w:r w:rsidRPr="008F2DB0">
        <w:t>самообследованию</w:t>
      </w:r>
      <w:proofErr w:type="spellEnd"/>
      <w:r w:rsidRPr="008F2DB0">
        <w:t xml:space="preserve"> </w:t>
      </w:r>
      <w:r w:rsidR="004560CA">
        <w:t>структурного подразделения «Детский сад»;</w:t>
      </w:r>
    </w:p>
    <w:p w:rsidR="003C13F9" w:rsidRPr="008F2DB0" w:rsidRDefault="003C13F9" w:rsidP="004560CA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8F2DB0">
        <w:t xml:space="preserve">организацию и проведение </w:t>
      </w:r>
      <w:proofErr w:type="spellStart"/>
      <w:r w:rsidRPr="008F2DB0">
        <w:t>самообследования</w:t>
      </w:r>
      <w:proofErr w:type="spellEnd"/>
      <w:r w:rsidRPr="008F2DB0">
        <w:t xml:space="preserve"> в </w:t>
      </w:r>
      <w:r w:rsidR="004560CA">
        <w:t>структурном подразделении «Детский сад»;</w:t>
      </w:r>
    </w:p>
    <w:p w:rsidR="003C13F9" w:rsidRPr="008F2DB0" w:rsidRDefault="003C13F9" w:rsidP="004560CA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8F2DB0">
        <w:t>обобщение полученных результатов и на их основе формирование отчета;</w:t>
      </w:r>
    </w:p>
    <w:p w:rsidR="003C13F9" w:rsidRPr="008F2DB0" w:rsidRDefault="003C13F9" w:rsidP="004560CA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8F2DB0">
        <w:t xml:space="preserve">рассмотрение отчета органами коллегиального управления </w:t>
      </w:r>
      <w:r w:rsidR="004560CA">
        <w:t>МОУ ООШ с. благодатное</w:t>
      </w:r>
      <w:r w:rsidRPr="008F2DB0">
        <w:t>, к компетенции которого относится решение данного вопроса.</w:t>
      </w:r>
    </w:p>
    <w:p w:rsidR="003C13F9" w:rsidRPr="008F2DB0" w:rsidRDefault="003C13F9" w:rsidP="004560CA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 xml:space="preserve">Сроки, форма проведения </w:t>
      </w:r>
      <w:proofErr w:type="spellStart"/>
      <w:r w:rsidRPr="008F2DB0">
        <w:t>самообследования</w:t>
      </w:r>
      <w:proofErr w:type="spellEnd"/>
      <w:r w:rsidRPr="008F2DB0">
        <w:t xml:space="preserve">, состав лиц, привлекаемых для его проведения, определяются </w:t>
      </w:r>
      <w:r w:rsidR="004560CA">
        <w:t xml:space="preserve">директором МОУ ООШ с. </w:t>
      </w:r>
      <w:proofErr w:type="gramStart"/>
      <w:r w:rsidR="004560CA">
        <w:t>Благодатное</w:t>
      </w:r>
      <w:proofErr w:type="gramEnd"/>
      <w:r w:rsidRPr="008F2DB0">
        <w:t xml:space="preserve"> в порядке, установленном настоящим Положением.</w:t>
      </w:r>
    </w:p>
    <w:p w:rsidR="003C13F9" w:rsidRPr="008F2DB0" w:rsidRDefault="003C13F9" w:rsidP="004560CA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 xml:space="preserve">Результаты </w:t>
      </w:r>
      <w:proofErr w:type="spellStart"/>
      <w:r w:rsidRPr="008F2DB0">
        <w:t>самообследования</w:t>
      </w:r>
      <w:proofErr w:type="spellEnd"/>
      <w:r w:rsidRPr="008F2DB0">
        <w:t xml:space="preserve"> </w:t>
      </w:r>
      <w:r w:rsidR="004560CA">
        <w:t>структурного подразделения «Детский сад»</w:t>
      </w:r>
      <w:r w:rsidRPr="008F2DB0">
        <w:t xml:space="preserve"> оформляются в виде отчета, включающего аналитическую часть и результата анализа показателей деятельности </w:t>
      </w:r>
      <w:r w:rsidR="004560CA">
        <w:t>структурного подразделения</w:t>
      </w:r>
      <w:r w:rsidRPr="008F2DB0">
        <w:t xml:space="preserve">, подлежащей </w:t>
      </w:r>
      <w:proofErr w:type="spellStart"/>
      <w:r w:rsidRPr="008F2DB0">
        <w:t>самообследованию</w:t>
      </w:r>
      <w:proofErr w:type="spellEnd"/>
      <w:r w:rsidRPr="008F2DB0">
        <w:t xml:space="preserve"> по состоянию на 1 августа текущего года.</w:t>
      </w:r>
    </w:p>
    <w:p w:rsidR="003C13F9" w:rsidRPr="008F2DB0" w:rsidRDefault="003C13F9" w:rsidP="004560CA">
      <w:pPr>
        <w:pStyle w:val="a5"/>
        <w:numPr>
          <w:ilvl w:val="1"/>
          <w:numId w:val="4"/>
        </w:numPr>
        <w:tabs>
          <w:tab w:val="left" w:pos="993"/>
        </w:tabs>
        <w:ind w:left="0" w:firstLine="561"/>
        <w:jc w:val="both"/>
      </w:pPr>
      <w:r w:rsidRPr="008F2DB0">
        <w:t xml:space="preserve">Размещение отчета на официальном сайте </w:t>
      </w:r>
      <w:r w:rsidR="004560CA">
        <w:t>организации</w:t>
      </w:r>
      <w:r w:rsidRPr="008F2DB0">
        <w:t xml:space="preserve"> в сети «Интернет», и направление ею Учредителю осуществляется не позднее 1 сентября текущего года, отчет подписывается руководителем Учреждения и заверяется печатью.</w:t>
      </w:r>
    </w:p>
    <w:p w:rsidR="003C13F9" w:rsidRPr="008F2DB0" w:rsidRDefault="003C13F9" w:rsidP="008F2DB0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5988" w:rsidRDefault="003C13F9" w:rsidP="004D5988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b/>
          <w:bCs/>
        </w:rPr>
      </w:pPr>
      <w:r w:rsidRPr="004D5988">
        <w:rPr>
          <w:b/>
          <w:bCs/>
        </w:rPr>
        <w:t>Планирование и подго</w:t>
      </w:r>
      <w:r w:rsidR="004D5988">
        <w:rPr>
          <w:b/>
          <w:bCs/>
        </w:rPr>
        <w:t xml:space="preserve">товка работ по </w:t>
      </w:r>
      <w:proofErr w:type="spellStart"/>
      <w:r w:rsidR="004D5988">
        <w:rPr>
          <w:b/>
          <w:bCs/>
        </w:rPr>
        <w:t>самообследованию</w:t>
      </w:r>
      <w:proofErr w:type="spellEnd"/>
    </w:p>
    <w:p w:rsidR="003C13F9" w:rsidRPr="004D5988" w:rsidRDefault="004D5988" w:rsidP="004D5988">
      <w:pPr>
        <w:pStyle w:val="a5"/>
        <w:tabs>
          <w:tab w:val="left" w:pos="142"/>
        </w:tabs>
        <w:ind w:left="0"/>
        <w:jc w:val="center"/>
        <w:rPr>
          <w:b/>
          <w:bCs/>
        </w:rPr>
      </w:pPr>
      <w:r>
        <w:rPr>
          <w:b/>
          <w:bCs/>
        </w:rPr>
        <w:t>структурного подразделения «Детский сад»</w:t>
      </w:r>
    </w:p>
    <w:p w:rsidR="003C13F9" w:rsidRPr="004D5988" w:rsidRDefault="004D5988" w:rsidP="004D5988">
      <w:pPr>
        <w:pStyle w:val="a5"/>
        <w:numPr>
          <w:ilvl w:val="0"/>
          <w:numId w:val="8"/>
        </w:numPr>
        <w:tabs>
          <w:tab w:val="left" w:pos="993"/>
        </w:tabs>
        <w:ind w:left="0" w:firstLine="851"/>
        <w:contextualSpacing w:val="0"/>
        <w:jc w:val="both"/>
      </w:pPr>
      <w:r>
        <w:t xml:space="preserve">Директор МОУ ООШ с. </w:t>
      </w:r>
      <w:proofErr w:type="gramStart"/>
      <w:r>
        <w:t>Благодатное</w:t>
      </w:r>
      <w:proofErr w:type="gramEnd"/>
      <w:r w:rsidR="003C13F9" w:rsidRPr="004D5988">
        <w:t xml:space="preserve"> издает приказ о порядке, сроках проведения </w:t>
      </w:r>
      <w:proofErr w:type="spellStart"/>
      <w:r w:rsidR="003C13F9" w:rsidRPr="004D5988">
        <w:t>самообследования</w:t>
      </w:r>
      <w:proofErr w:type="spellEnd"/>
      <w:r w:rsidR="003C13F9" w:rsidRPr="004D5988">
        <w:t xml:space="preserve"> и составе комиссии по проведению </w:t>
      </w:r>
      <w:proofErr w:type="spellStart"/>
      <w:r w:rsidR="003C13F9" w:rsidRPr="004D5988">
        <w:t>самообследования</w:t>
      </w:r>
      <w:proofErr w:type="spellEnd"/>
      <w:r w:rsidR="003C13F9" w:rsidRPr="004D5988">
        <w:t xml:space="preserve"> (далее Комиссии).</w:t>
      </w:r>
    </w:p>
    <w:p w:rsidR="003C13F9" w:rsidRPr="004D5988" w:rsidRDefault="003C13F9" w:rsidP="004D5988">
      <w:pPr>
        <w:pStyle w:val="a5"/>
        <w:numPr>
          <w:ilvl w:val="0"/>
          <w:numId w:val="8"/>
        </w:numPr>
        <w:tabs>
          <w:tab w:val="left" w:pos="993"/>
        </w:tabs>
        <w:ind w:left="0" w:firstLine="851"/>
        <w:contextualSpacing w:val="0"/>
        <w:jc w:val="both"/>
      </w:pPr>
      <w:r w:rsidRPr="004D5988">
        <w:t xml:space="preserve">Председателем Комиссии является </w:t>
      </w:r>
      <w:r w:rsidR="004D5988">
        <w:t xml:space="preserve">директор МОУ ООШ с. </w:t>
      </w:r>
      <w:proofErr w:type="gramStart"/>
      <w:r w:rsidR="004D5988">
        <w:t>Благодатное</w:t>
      </w:r>
      <w:proofErr w:type="gramEnd"/>
      <w:r w:rsidRPr="004D5988">
        <w:t xml:space="preserve">, заместителем председателя Комиссии является заместитель </w:t>
      </w:r>
      <w:r w:rsidR="004D5988">
        <w:t>директора по учебно-воспитательной работе.</w:t>
      </w:r>
    </w:p>
    <w:p w:rsidR="00382C52" w:rsidRDefault="003C13F9" w:rsidP="00382C52">
      <w:pPr>
        <w:pStyle w:val="a5"/>
        <w:numPr>
          <w:ilvl w:val="0"/>
          <w:numId w:val="8"/>
        </w:numPr>
        <w:tabs>
          <w:tab w:val="left" w:pos="993"/>
        </w:tabs>
        <w:ind w:left="0" w:firstLine="851"/>
        <w:contextualSpacing w:val="0"/>
        <w:jc w:val="both"/>
      </w:pPr>
      <w:r w:rsidRPr="004D5988">
        <w:t xml:space="preserve">Для проведения </w:t>
      </w:r>
      <w:proofErr w:type="spellStart"/>
      <w:r w:rsidRPr="004D5988">
        <w:t>самообследования</w:t>
      </w:r>
      <w:proofErr w:type="spellEnd"/>
      <w:r w:rsidRPr="004D5988">
        <w:t xml:space="preserve"> в состав Комиссии включаются</w:t>
      </w:r>
      <w:r w:rsidR="00382C52" w:rsidRPr="00382C52">
        <w:t xml:space="preserve"> </w:t>
      </w:r>
      <w:r w:rsidR="00382C52">
        <w:rPr>
          <w:sz w:val="23"/>
          <w:szCs w:val="23"/>
        </w:rPr>
        <w:t>опытные педагоги.</w:t>
      </w:r>
    </w:p>
    <w:p w:rsidR="003C13F9" w:rsidRPr="004D5988" w:rsidRDefault="00994C25" w:rsidP="00994C25">
      <w:pPr>
        <w:pStyle w:val="a5"/>
        <w:numPr>
          <w:ilvl w:val="0"/>
          <w:numId w:val="8"/>
        </w:numPr>
        <w:tabs>
          <w:tab w:val="left" w:pos="993"/>
        </w:tabs>
        <w:ind w:left="0" w:firstLine="851"/>
        <w:contextualSpacing w:val="0"/>
        <w:jc w:val="both"/>
      </w:pPr>
      <w:r>
        <w:lastRenderedPageBreak/>
        <w:t>При</w:t>
      </w:r>
      <w:r w:rsidR="003C13F9" w:rsidRPr="004D5988">
        <w:t xml:space="preserve"> подготовке к проведению </w:t>
      </w:r>
      <w:proofErr w:type="spellStart"/>
      <w:r w:rsidR="003C13F9" w:rsidRPr="004D5988">
        <w:t>самообследования</w:t>
      </w:r>
      <w:proofErr w:type="spellEnd"/>
      <w:r w:rsidR="003C13F9" w:rsidRPr="004D5988"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рассматривается и утверждается план проведения </w:t>
      </w:r>
      <w:proofErr w:type="spellStart"/>
      <w:r w:rsidRPr="004D5988">
        <w:t>самообследования</w:t>
      </w:r>
      <w:proofErr w:type="spellEnd"/>
      <w:r w:rsidRPr="004D5988">
        <w:t>;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за каждым членом Комиссии закрепляется направление работы </w:t>
      </w:r>
      <w:r w:rsidR="00F55DBC">
        <w:t>структурного подразделения «Детский сад»</w:t>
      </w:r>
      <w:r w:rsidRPr="004D5988">
        <w:t xml:space="preserve">, подлежащее изучению и оценке в процессе </w:t>
      </w:r>
      <w:proofErr w:type="spellStart"/>
      <w:r w:rsidRPr="004D5988">
        <w:t>самообследования</w:t>
      </w:r>
      <w:proofErr w:type="spellEnd"/>
      <w:r w:rsidRPr="004D5988">
        <w:t>;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уточняются вопросы, подлежащие изучению и оценке в ходе </w:t>
      </w:r>
      <w:proofErr w:type="spellStart"/>
      <w:r w:rsidRPr="004D5988">
        <w:t>самообследования</w:t>
      </w:r>
      <w:proofErr w:type="spellEnd"/>
      <w:r w:rsidRPr="004D5988">
        <w:t>;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председателем Комиссии, или уполномоченным им лицом, даётся развёрнутая информация о нормативно-правовой базе, используемой в ходе </w:t>
      </w:r>
      <w:proofErr w:type="spellStart"/>
      <w:r w:rsidRPr="004D5988">
        <w:t>самообследования</w:t>
      </w:r>
      <w:proofErr w:type="spellEnd"/>
      <w:r w:rsidRPr="004D5988">
        <w:t>, о мест</w:t>
      </w:r>
      <w:proofErr w:type="gramStart"/>
      <w:r w:rsidRPr="004D5988">
        <w:t>е(</w:t>
      </w:r>
      <w:proofErr w:type="gramEnd"/>
      <w:r w:rsidRPr="004D5988">
        <w:t xml:space="preserve">ах) и времени предоставления членам Комиссии необходимых документов и материалов для проведения </w:t>
      </w:r>
      <w:proofErr w:type="spellStart"/>
      <w:r w:rsidRPr="004D5988">
        <w:t>самообследования</w:t>
      </w:r>
      <w:proofErr w:type="spellEnd"/>
      <w:r w:rsidRPr="004D5988">
        <w:t>, о контактных лицах;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определяются сроки предварительного и окончательного рассмотрения на Комиссии результатов </w:t>
      </w:r>
      <w:proofErr w:type="spellStart"/>
      <w:r w:rsidRPr="004D5988">
        <w:t>самоообследования</w:t>
      </w:r>
      <w:proofErr w:type="spellEnd"/>
      <w:r w:rsidRPr="004D5988">
        <w:t>.</w:t>
      </w:r>
    </w:p>
    <w:p w:rsidR="003C13F9" w:rsidRPr="004D5988" w:rsidRDefault="003C13F9" w:rsidP="00F55DBC">
      <w:pPr>
        <w:pStyle w:val="a5"/>
        <w:numPr>
          <w:ilvl w:val="0"/>
          <w:numId w:val="8"/>
        </w:numPr>
        <w:tabs>
          <w:tab w:val="left" w:pos="993"/>
        </w:tabs>
        <w:ind w:left="0" w:firstLine="851"/>
        <w:contextualSpacing w:val="0"/>
        <w:jc w:val="both"/>
      </w:pPr>
      <w:r w:rsidRPr="004D5988">
        <w:t>Председатель Комиссии на организационном подготовительном совещании определяет: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порядок взаимодействия между членами Комиссии и сотрудниками </w:t>
      </w:r>
      <w:r w:rsidR="00F55DBC">
        <w:t>структурного подразделения «Детский сад»</w:t>
      </w:r>
      <w:r w:rsidRPr="004D5988">
        <w:t xml:space="preserve"> в ходе </w:t>
      </w:r>
      <w:proofErr w:type="spellStart"/>
      <w:r w:rsidRPr="004D5988">
        <w:t>самообследования</w:t>
      </w:r>
      <w:proofErr w:type="spellEnd"/>
      <w:r w:rsidRPr="004D5988">
        <w:t>;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ответственное лицо из числа членов Комиссии, которое будет обеспечивать координацию работы  по направлениям </w:t>
      </w:r>
      <w:proofErr w:type="spellStart"/>
      <w:r w:rsidRPr="004D5988">
        <w:t>самообследования</w:t>
      </w:r>
      <w:proofErr w:type="spellEnd"/>
      <w:r w:rsidRPr="004D5988">
        <w:t xml:space="preserve">, способствующее оперативному решению  вопросов, возникающих у членов Комиссии при проведении </w:t>
      </w:r>
      <w:proofErr w:type="spellStart"/>
      <w:r w:rsidRPr="004D5988">
        <w:t>самообследования</w:t>
      </w:r>
      <w:proofErr w:type="spellEnd"/>
      <w:r w:rsidRPr="004D5988">
        <w:t>;</w:t>
      </w:r>
    </w:p>
    <w:p w:rsidR="003C13F9" w:rsidRPr="004D5988" w:rsidRDefault="003C13F9" w:rsidP="00F55DBC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4D5988">
        <w:t xml:space="preserve">ответственное лицо за свод и оформление результатов </w:t>
      </w:r>
      <w:proofErr w:type="spellStart"/>
      <w:r w:rsidRPr="004D5988">
        <w:t>самообследования</w:t>
      </w:r>
      <w:proofErr w:type="spellEnd"/>
      <w:r w:rsidRPr="004D5988">
        <w:t xml:space="preserve"> дошкольного образовательного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 w:rsidRPr="004D5988">
        <w:t>самообследованию</w:t>
      </w:r>
      <w:proofErr w:type="spellEnd"/>
      <w:r w:rsidRPr="004D5988">
        <w:t>.</w:t>
      </w:r>
    </w:p>
    <w:p w:rsidR="003C13F9" w:rsidRPr="008F2DB0" w:rsidRDefault="003C13F9" w:rsidP="008F2DB0">
      <w:pPr>
        <w:spacing w:after="0" w:line="240" w:lineRule="auto"/>
        <w:ind w:lef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2DD4" w:rsidRPr="00DE5EC3" w:rsidRDefault="00DE5EC3" w:rsidP="00DE5EC3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b/>
          <w:bCs/>
        </w:rPr>
      </w:pPr>
      <w:r>
        <w:rPr>
          <w:b/>
          <w:bCs/>
        </w:rPr>
        <w:t xml:space="preserve">Содержание </w:t>
      </w:r>
      <w:proofErr w:type="spellStart"/>
      <w:r>
        <w:rPr>
          <w:b/>
          <w:bCs/>
        </w:rPr>
        <w:t>самообследования</w:t>
      </w:r>
      <w:proofErr w:type="spellEnd"/>
    </w:p>
    <w:p w:rsidR="00E12DD4" w:rsidRPr="009D00D9" w:rsidRDefault="00E12DD4" w:rsidP="009D00D9">
      <w:pPr>
        <w:pStyle w:val="Default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9D00D9">
        <w:t xml:space="preserve">Комплексная оценка деятельности ДОУ предусматривает объективное, всестороннее изучение следующих показателей: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Оценка образовательной деятельности;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Система управления (руководство и управление);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Содержание и качество подготовки воспитанников;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Кадровое обеспечение образовательного процесса </w:t>
      </w:r>
      <w:proofErr w:type="gramStart"/>
      <w:r w:rsidRPr="009D00D9">
        <w:t>в</w:t>
      </w:r>
      <w:proofErr w:type="gramEnd"/>
      <w:r w:rsidRPr="009D00D9">
        <w:t xml:space="preserve"> </w:t>
      </w:r>
      <w:proofErr w:type="gramStart"/>
      <w:r w:rsidR="00DE5EC3" w:rsidRPr="009D00D9">
        <w:t>структурного</w:t>
      </w:r>
      <w:proofErr w:type="gramEnd"/>
      <w:r w:rsidR="00DE5EC3" w:rsidRPr="009D00D9">
        <w:t xml:space="preserve"> подразделения «Детский сад»</w:t>
      </w:r>
      <w:r w:rsidRPr="009D00D9">
        <w:t xml:space="preserve">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Учебно-методическое, библиотечно-информационное обеспечение;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Материально-техническая база и медико-социальные условия пребывания детей в </w:t>
      </w:r>
      <w:r w:rsidR="009D00D9" w:rsidRPr="009D00D9">
        <w:t>структурном подразделении «Детский сад»</w:t>
      </w:r>
      <w:r w:rsidRPr="009D00D9">
        <w:t xml:space="preserve"> (развивающая среда, безопасность, охрана здоровья);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Функционирование внутренней системы оценки качества образования;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Оценка деятельности </w:t>
      </w:r>
      <w:proofErr w:type="gramStart"/>
      <w:r w:rsidR="009D00D9" w:rsidRPr="009D00D9">
        <w:t>в</w:t>
      </w:r>
      <w:proofErr w:type="gramEnd"/>
      <w:r w:rsidR="009D00D9" w:rsidRPr="009D00D9">
        <w:t xml:space="preserve"> </w:t>
      </w:r>
      <w:proofErr w:type="gramStart"/>
      <w:r w:rsidR="009D00D9" w:rsidRPr="009D00D9">
        <w:t>структурного</w:t>
      </w:r>
      <w:proofErr w:type="gramEnd"/>
      <w:r w:rsidR="009D00D9" w:rsidRPr="009D00D9">
        <w:t xml:space="preserve"> подразделения «Детский сад»</w:t>
      </w:r>
      <w:r w:rsidRPr="009D00D9">
        <w:t xml:space="preserve"> родителями воспитанников. </w:t>
      </w:r>
    </w:p>
    <w:p w:rsidR="00E12DD4" w:rsidRPr="009D00D9" w:rsidRDefault="00E12DD4" w:rsidP="009D00D9">
      <w:pPr>
        <w:pStyle w:val="Default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9D00D9">
        <w:t xml:space="preserve">1 часть (аналитическая):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Анализ образовательной деятельности,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Анализ системы управления </w:t>
      </w:r>
      <w:proofErr w:type="gramStart"/>
      <w:r w:rsidR="009D00D9" w:rsidRPr="009D00D9">
        <w:t>в</w:t>
      </w:r>
      <w:proofErr w:type="gramEnd"/>
      <w:r w:rsidR="009D00D9" w:rsidRPr="009D00D9">
        <w:t xml:space="preserve"> </w:t>
      </w:r>
      <w:proofErr w:type="gramStart"/>
      <w:r w:rsidR="009D00D9" w:rsidRPr="009D00D9">
        <w:t>структурного</w:t>
      </w:r>
      <w:proofErr w:type="gramEnd"/>
      <w:r w:rsidR="009D00D9" w:rsidRPr="009D00D9">
        <w:t xml:space="preserve"> подразделения «Детский сад»</w:t>
      </w:r>
      <w:r w:rsidRPr="009D00D9">
        <w:t xml:space="preserve">,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Анализ содержания и качества подготовки воспитанников,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Анализ организации учебного процесса,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Анализ качества кадрового, учебно-методического, библиотечно-информационного обеспечения,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Анализ материально-технической базы,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contextualSpacing w:val="0"/>
        <w:jc w:val="both"/>
      </w:pPr>
      <w:r w:rsidRPr="009D00D9">
        <w:t xml:space="preserve">Анализ </w:t>
      </w:r>
      <w:proofErr w:type="gramStart"/>
      <w:r w:rsidRPr="009D00D9">
        <w:t>функционирования внутренней системы оценки качества образования</w:t>
      </w:r>
      <w:proofErr w:type="gramEnd"/>
      <w:r w:rsidRPr="009D00D9">
        <w:t xml:space="preserve">. </w:t>
      </w:r>
    </w:p>
    <w:p w:rsidR="00E12DD4" w:rsidRPr="009D00D9" w:rsidRDefault="00E12DD4" w:rsidP="009D00D9">
      <w:pPr>
        <w:pStyle w:val="Default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9D00D9">
        <w:t xml:space="preserve">2 часть (показатели деятельности </w:t>
      </w:r>
      <w:r w:rsidR="00DE5EC3" w:rsidRPr="009D00D9">
        <w:t>структурного подразделения</w:t>
      </w:r>
      <w:r w:rsidRPr="009D00D9">
        <w:t xml:space="preserve">): </w:t>
      </w:r>
    </w:p>
    <w:p w:rsidR="00E12DD4" w:rsidRPr="009D00D9" w:rsidRDefault="00E12DD4" w:rsidP="009D00D9">
      <w:pPr>
        <w:pStyle w:val="Default"/>
        <w:numPr>
          <w:ilvl w:val="1"/>
          <w:numId w:val="27"/>
        </w:numPr>
        <w:tabs>
          <w:tab w:val="left" w:pos="1418"/>
        </w:tabs>
        <w:ind w:left="0" w:firstLine="709"/>
        <w:jc w:val="both"/>
      </w:pPr>
      <w:r w:rsidRPr="009D00D9">
        <w:t xml:space="preserve">Общие сведения о </w:t>
      </w:r>
      <w:r w:rsidR="009D00D9">
        <w:t>структурном подразделении «Детский сад»</w:t>
      </w:r>
      <w:r w:rsidRPr="009D00D9">
        <w:t xml:space="preserve">: </w:t>
      </w:r>
    </w:p>
    <w:p w:rsidR="00E12DD4" w:rsidRPr="009D00D9" w:rsidRDefault="00E12DD4" w:rsidP="009D00D9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Реквизиты лицензии (орган, выдавший лицензию; номер лицензии, серия, номер бланка; начало периода действия; окончание периода действия);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Общая численность детей: в возрасте до 3 лет; в возрасте от 3 до 7 лет;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lastRenderedPageBreak/>
        <w:t xml:space="preserve">Реализуемые образовательные программы в соответствии с лицензией (основные и дополнительные) (перечислить);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Численность и доля воспитанников по основным образовательным программам дошкольного образования, в том числе: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</w:pPr>
      <w:r w:rsidRPr="009D00D9">
        <w:t xml:space="preserve">в </w:t>
      </w:r>
      <w:proofErr w:type="gramStart"/>
      <w:r w:rsidRPr="009D00D9">
        <w:t>режиме полного дня</w:t>
      </w:r>
      <w:proofErr w:type="gramEnd"/>
      <w:r w:rsidRPr="009D00D9">
        <w:t xml:space="preserve"> (8-12 часов);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 режиме кратковременного пребывания (3-5 часов);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 семейной дошкольной группе, являющейся структурным подразделением Учреждения;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 условиях семейного воспитания с психолого-педагогическим сопровождением на базе Учреждения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Осуществление присмотра и ухода за детьми (наряду с реализацией дошкольной образовательной программы):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численность и доля детей в общей численности воспитанников, получающих услуги присмотра и ухода: </w:t>
      </w:r>
    </w:p>
    <w:p w:rsidR="0032646F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 </w:t>
      </w:r>
      <w:proofErr w:type="gramStart"/>
      <w:r w:rsidRPr="009D00D9">
        <w:t>режиме полного дня</w:t>
      </w:r>
      <w:proofErr w:type="gramEnd"/>
      <w:r w:rsidRPr="009D00D9">
        <w:t xml:space="preserve"> (8-12 часов);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 режиме продленного дня (12-14 часов);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 режиме круглосуточного пребывания.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Количество/доля воспитанников с ограниченными возможностями здоровья, получающих услуги: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по коррекции недостатков в физическом и (или) психическом развитии;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по освоению основной образовательной программы дошкольного образования;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по присмотру и уходу. </w:t>
      </w:r>
    </w:p>
    <w:p w:rsidR="00E12DD4" w:rsidRPr="009D00D9" w:rsidRDefault="00E12DD4" w:rsidP="0032646F">
      <w:pPr>
        <w:pStyle w:val="Default"/>
        <w:numPr>
          <w:ilvl w:val="1"/>
          <w:numId w:val="27"/>
        </w:numPr>
        <w:tabs>
          <w:tab w:val="left" w:pos="1418"/>
        </w:tabs>
        <w:ind w:left="0" w:firstLine="709"/>
        <w:jc w:val="both"/>
      </w:pPr>
      <w:r w:rsidRPr="009D00D9">
        <w:t xml:space="preserve">Качество реализации основной образовательной программы дошкольного образования, а также присмотра и ухода за детьми: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Уровень заболеваемости детей (средний показатель пропуска дошкольной образовательной организации по болезни на одного ребенка);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Характеристики развития детей: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детей, имеющий высокий уровень развития личностных качеств в соответствии с возрастом;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детей, имеющий средний уровень развития личностных качеств в соответствии с возрастом;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детей, имеющий низкий уровень развития личностных качеств в соответствии с возрастом.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Соответствие показателей развития детей ожиданиям родителей: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удовлетворенных успехами своего ребенка в дошкольном учреждении;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не вполне удовлетворенных успехами своего ребенка в дошкольном учреждении; </w:t>
      </w:r>
    </w:p>
    <w:p w:rsidR="00E12DD4" w:rsidRPr="009D00D9" w:rsidRDefault="00E12DD4" w:rsidP="009D00D9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не удовлетворенных успехами своего ребенка в дошкольном учреждении;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Соответствие уровня оказания образовательных услуг ожиданиям родителей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полагающих уровень образовательных услуг высоким;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полагающих уровень образовательных услуг средним;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полагающих уровень образовательных услуг низким;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Соответствие уровня оказания услуг по присмотру и уходу за детьми ожиданиям родителей: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полагающих уровень услуг по присмотру и уходу за детьми высоким;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полагающих уровень услуг по присмотру и уходу за детьми средним; </w:t>
      </w:r>
    </w:p>
    <w:p w:rsidR="00E12DD4" w:rsidRPr="009D00D9" w:rsidRDefault="00E12DD4" w:rsidP="009D00D9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доля родителей, полагающих уровень услуг по присмотру и уходу за детьми низким. </w:t>
      </w:r>
    </w:p>
    <w:p w:rsidR="00E12DD4" w:rsidRPr="009D00D9" w:rsidRDefault="00E12DD4" w:rsidP="0032646F">
      <w:pPr>
        <w:pStyle w:val="Default"/>
        <w:numPr>
          <w:ilvl w:val="1"/>
          <w:numId w:val="27"/>
        </w:numPr>
        <w:tabs>
          <w:tab w:val="left" w:pos="1418"/>
        </w:tabs>
        <w:ind w:left="0" w:firstLine="709"/>
        <w:jc w:val="both"/>
      </w:pPr>
      <w:r w:rsidRPr="0032646F">
        <w:t xml:space="preserve">Кадровое обеспечение учебного процесса: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Общая численность педагогических работников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Количество/доля педагогических работников, имеющих высшее образование, из них: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 непедагогическое.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lastRenderedPageBreak/>
        <w:t xml:space="preserve">Количество/доля педагогических работников, имеющих среднее специальное образование, из них: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непедагогическое.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Количество/доля педагогических работников, которым по результатам аттестации присвоена квалификационная категория, из них: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высшая;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первая;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Количество/доля педагогических работников, педагогический стаж работы которых составляет: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до 5 лет, в том числе молодых специалистов; </w:t>
      </w:r>
    </w:p>
    <w:p w:rsidR="00E12DD4" w:rsidRPr="009D00D9" w:rsidRDefault="00E12DD4" w:rsidP="0032646F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свыше 30 лет;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Количество/доля педагогических работников в возрасте до 30 лет;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Количество/доля педагогических работников в возрасте от 55 лет;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proofErr w:type="gramStart"/>
      <w:r w:rsidRPr="009D00D9">
        <w:t xml:space="preserve"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 </w:t>
      </w:r>
      <w:proofErr w:type="gramEnd"/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Доля педагогических и управленческих кадров, прошедших повышение квалификации для работы по ФГТ (ФГОС) (в общей численности педагогических и управленческих кадров), в том числе: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Соотношение педагог/ребенок в дошкольной организации; </w:t>
      </w:r>
    </w:p>
    <w:p w:rsidR="00E12DD4" w:rsidRPr="009D00D9" w:rsidRDefault="00E12DD4" w:rsidP="0032646F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в дошкольной образовательной организации специалистов: </w:t>
      </w:r>
    </w:p>
    <w:p w:rsidR="00E12DD4" w:rsidRPr="009D00D9" w:rsidRDefault="00E12DD4" w:rsidP="00056571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музыкального руководителя; </w:t>
      </w:r>
    </w:p>
    <w:p w:rsidR="00E12DD4" w:rsidRPr="009D00D9" w:rsidRDefault="00E12DD4" w:rsidP="00056571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инструктора по физкультуре; </w:t>
      </w:r>
    </w:p>
    <w:p w:rsidR="00E12DD4" w:rsidRPr="009D00D9" w:rsidRDefault="00E12DD4" w:rsidP="00056571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педагогов коррекционного обучения (при наличии групп компенсирующей направленности); </w:t>
      </w:r>
    </w:p>
    <w:p w:rsidR="00E12DD4" w:rsidRPr="009D00D9" w:rsidRDefault="00E12DD4" w:rsidP="00056571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педагога-психолога; </w:t>
      </w:r>
    </w:p>
    <w:p w:rsidR="00E12DD4" w:rsidRPr="009D00D9" w:rsidRDefault="00E12DD4" w:rsidP="00056571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медицинской сестры, работающей на постоянной основе; </w:t>
      </w:r>
    </w:p>
    <w:p w:rsidR="00E12DD4" w:rsidRPr="009D00D9" w:rsidRDefault="00E12DD4" w:rsidP="00056571">
      <w:pPr>
        <w:pStyle w:val="Default"/>
        <w:numPr>
          <w:ilvl w:val="1"/>
          <w:numId w:val="28"/>
        </w:numPr>
        <w:ind w:left="993" w:firstLine="87"/>
        <w:jc w:val="both"/>
      </w:pPr>
      <w:r w:rsidRPr="009D00D9">
        <w:t xml:space="preserve">специалистов по лечебной физкультуре (для ослабленных, часто болеющих детей, детей с ограниченными возможностями здоровья). </w:t>
      </w:r>
    </w:p>
    <w:p w:rsidR="00E12DD4" w:rsidRPr="009D00D9" w:rsidRDefault="00E12DD4" w:rsidP="00056571">
      <w:pPr>
        <w:pStyle w:val="Default"/>
        <w:numPr>
          <w:ilvl w:val="1"/>
          <w:numId w:val="27"/>
        </w:numPr>
        <w:tabs>
          <w:tab w:val="left" w:pos="1418"/>
        </w:tabs>
        <w:ind w:left="0" w:firstLine="709"/>
        <w:jc w:val="both"/>
      </w:pPr>
      <w:r w:rsidRPr="00056571">
        <w:t xml:space="preserve">Инфраструктура Учреждения: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Соблюдение в группах гигиенических норм площади на одного ребенка (нормативов наполняемости групп);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физкультурного и музыкального залов;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прогулочных площадок, обеспечивающих физическую активность и разнообразную игровую деятельность детей на прогулке;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Оснащение групп мебелью, игровым и дидактическим материалом в соответствии с ФГТ (ФГОС);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в дошкольном учреждении возможностей, необходимых для организации питания детей;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в дошкольном учреждении возможностей для дополнительного образования детей;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возможностей для работы специалистов, в том числе для педагогов коррекционного образования; </w:t>
      </w:r>
    </w:p>
    <w:p w:rsidR="00E12DD4" w:rsidRPr="009D00D9" w:rsidRDefault="00E12DD4" w:rsidP="00056571">
      <w:pPr>
        <w:pStyle w:val="a5"/>
        <w:numPr>
          <w:ilvl w:val="0"/>
          <w:numId w:val="5"/>
        </w:numPr>
        <w:tabs>
          <w:tab w:val="left" w:pos="993"/>
        </w:tabs>
        <w:ind w:left="567" w:firstLine="142"/>
        <w:jc w:val="both"/>
      </w:pPr>
      <w:r w:rsidRPr="009D00D9">
        <w:t xml:space="preserve">Наличие дополнительных помещений для организации разнообразной деятельности детей. </w:t>
      </w:r>
    </w:p>
    <w:p w:rsidR="003C13F9" w:rsidRPr="008F2DB0" w:rsidRDefault="003C13F9" w:rsidP="008F2DB0">
      <w:pPr>
        <w:spacing w:after="0" w:line="240" w:lineRule="auto"/>
        <w:ind w:left="-567"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3F9" w:rsidRPr="00056571" w:rsidRDefault="003C13F9" w:rsidP="00056571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b/>
          <w:bCs/>
        </w:rPr>
      </w:pPr>
      <w:r w:rsidRPr="00056571">
        <w:rPr>
          <w:b/>
          <w:bCs/>
        </w:rPr>
        <w:t>Обобщение полученных результатов и формирование отчета</w:t>
      </w:r>
    </w:p>
    <w:p w:rsidR="003C13F9" w:rsidRPr="00056571" w:rsidRDefault="003C13F9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r w:rsidRPr="00056571">
        <w:t xml:space="preserve">Информация, полученная в результате сбора сведений в соответствии с утверждённым планом </w:t>
      </w:r>
      <w:proofErr w:type="spellStart"/>
      <w:r w:rsidRPr="00056571">
        <w:t>самообследования</w:t>
      </w:r>
      <w:proofErr w:type="spellEnd"/>
      <w:r w:rsidRPr="00056571">
        <w:t xml:space="preserve">, членами Комиссии передаётся лицу, ответственному за свод и оформление результатов </w:t>
      </w:r>
      <w:proofErr w:type="spellStart"/>
      <w:r w:rsidRPr="00056571">
        <w:t>самообследования</w:t>
      </w:r>
      <w:proofErr w:type="spellEnd"/>
      <w:r w:rsidRPr="00056571">
        <w:t xml:space="preserve"> дошкольного образовательного учреждения, не </w:t>
      </w:r>
      <w:proofErr w:type="gramStart"/>
      <w:r w:rsidRPr="00056571">
        <w:t>позднее</w:t>
      </w:r>
      <w:proofErr w:type="gramEnd"/>
      <w:r w:rsidRPr="00056571">
        <w:t xml:space="preserve"> чем за три дня до предварительного рассмотрения на Комиссии результатов </w:t>
      </w:r>
      <w:proofErr w:type="spellStart"/>
      <w:r w:rsidRPr="00056571">
        <w:t>самообследования</w:t>
      </w:r>
      <w:proofErr w:type="spellEnd"/>
      <w:r w:rsidRPr="00056571">
        <w:t>.</w:t>
      </w:r>
    </w:p>
    <w:p w:rsidR="003C13F9" w:rsidRPr="008F2DB0" w:rsidRDefault="003C13F9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r w:rsidRPr="008F2DB0">
        <w:lastRenderedPageBreak/>
        <w:t xml:space="preserve">Лицо ответственное, за свод и оформление результатов </w:t>
      </w:r>
      <w:proofErr w:type="spellStart"/>
      <w:r w:rsidRPr="008F2DB0">
        <w:t>самообследования</w:t>
      </w:r>
      <w:proofErr w:type="spellEnd"/>
      <w:r w:rsidRPr="008F2DB0">
        <w:t xml:space="preserve"> </w:t>
      </w:r>
      <w:r w:rsidR="0046662A">
        <w:t>структурного подразделения «Детский сад»</w:t>
      </w:r>
      <w:r w:rsidRPr="008F2DB0">
        <w:t xml:space="preserve">, обобщает полученные данные и оформляет их в виде отчёта </w:t>
      </w:r>
      <w:r w:rsidR="0046662A" w:rsidRPr="00056571">
        <w:t xml:space="preserve">по </w:t>
      </w:r>
      <w:proofErr w:type="spellStart"/>
      <w:r w:rsidR="0046662A" w:rsidRPr="009D00D9">
        <w:t>самообследованию</w:t>
      </w:r>
      <w:proofErr w:type="spellEnd"/>
      <w:r w:rsidR="0046662A" w:rsidRPr="009D00D9">
        <w:t xml:space="preserve"> в соответствии с п. </w:t>
      </w:r>
      <w:r w:rsidR="0046662A">
        <w:t>3.1.</w:t>
      </w:r>
      <w:r w:rsidR="0046662A" w:rsidRPr="009D00D9">
        <w:t xml:space="preserve"> Содержани</w:t>
      </w:r>
      <w:r w:rsidR="0046662A">
        <w:t>е</w:t>
      </w:r>
      <w:r w:rsidR="0046662A" w:rsidRPr="009D00D9">
        <w:t xml:space="preserve"> </w:t>
      </w:r>
      <w:proofErr w:type="spellStart"/>
      <w:r w:rsidR="0046662A" w:rsidRPr="009D00D9">
        <w:t>самообследования</w:t>
      </w:r>
      <w:proofErr w:type="spellEnd"/>
      <w:r w:rsidR="0046662A" w:rsidRPr="009D00D9">
        <w:t xml:space="preserve">, включающего аналитическую справку и результаты анализа показателей деятельности, подлежащей </w:t>
      </w:r>
      <w:proofErr w:type="spellStart"/>
      <w:r w:rsidR="0046662A" w:rsidRPr="009D00D9">
        <w:t>Самообследованию</w:t>
      </w:r>
      <w:proofErr w:type="spellEnd"/>
      <w:r w:rsidR="0046662A" w:rsidRPr="009D00D9">
        <w:t xml:space="preserve">. Отчеты представляются заведующему не позднее 7 дней с момента завершения </w:t>
      </w:r>
      <w:proofErr w:type="spellStart"/>
      <w:r w:rsidR="0046662A" w:rsidRPr="009D00D9">
        <w:t>Самообследования</w:t>
      </w:r>
      <w:proofErr w:type="spellEnd"/>
      <w:r w:rsidR="0046662A" w:rsidRPr="009D00D9">
        <w:t>.</w:t>
      </w:r>
    </w:p>
    <w:p w:rsidR="003C13F9" w:rsidRPr="008F2DB0" w:rsidRDefault="003C13F9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r w:rsidRPr="008F2DB0">
        <w:t xml:space="preserve">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 w:rsidRPr="008F2DB0">
        <w:t>самообследования</w:t>
      </w:r>
      <w:proofErr w:type="spellEnd"/>
      <w:r w:rsidRPr="008F2DB0">
        <w:t>.</w:t>
      </w:r>
    </w:p>
    <w:p w:rsidR="003C13F9" w:rsidRPr="008F2DB0" w:rsidRDefault="003C13F9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r w:rsidRPr="008F2DB0">
        <w:t xml:space="preserve">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 </w:t>
      </w:r>
    </w:p>
    <w:p w:rsidR="003C13F9" w:rsidRDefault="003C13F9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r w:rsidRPr="008F2DB0">
        <w:t xml:space="preserve">После окончательного рассмотрения результатов </w:t>
      </w:r>
      <w:proofErr w:type="spellStart"/>
      <w:r w:rsidRPr="008F2DB0">
        <w:t>самообследования</w:t>
      </w:r>
      <w:proofErr w:type="spellEnd"/>
      <w:r w:rsidRPr="008F2DB0">
        <w:t xml:space="preserve"> итоговая форма Отчёта направляется на рассмотрение органа коллективного управления </w:t>
      </w:r>
      <w:r w:rsidR="0046662A">
        <w:t>МОУ ООШ с. Благодатное</w:t>
      </w:r>
      <w:r w:rsidRPr="008F2DB0">
        <w:t>, к компетенции которого относится решение данного вопроса.</w:t>
      </w:r>
    </w:p>
    <w:p w:rsidR="0046662A" w:rsidRDefault="0046662A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r w:rsidRPr="009D00D9">
        <w:t xml:space="preserve">Отчет по </w:t>
      </w:r>
      <w:proofErr w:type="spellStart"/>
      <w:r w:rsidRPr="009D00D9">
        <w:t>Самообследованию</w:t>
      </w:r>
      <w:proofErr w:type="spellEnd"/>
      <w:r w:rsidRPr="009D00D9">
        <w:t xml:space="preserve"> оформляется по состоянию на 1 августа текущего года отчетного периода, заверяется </w:t>
      </w:r>
      <w:r>
        <w:t>директором</w:t>
      </w:r>
      <w:r w:rsidRPr="009D00D9">
        <w:t xml:space="preserve">. Не позднее 1 сентября текущего года, отчет о результатах </w:t>
      </w:r>
      <w:proofErr w:type="spellStart"/>
      <w:r w:rsidRPr="009D00D9">
        <w:t>Самообследования</w:t>
      </w:r>
      <w:proofErr w:type="spellEnd"/>
      <w:r w:rsidRPr="009D00D9">
        <w:t xml:space="preserve"> размещается на официальном сайте Учреждения в информационно-телекоммуникационной сети Интернет.</w:t>
      </w:r>
    </w:p>
    <w:p w:rsidR="0046662A" w:rsidRDefault="0046662A" w:rsidP="00056571">
      <w:pPr>
        <w:pStyle w:val="a5"/>
        <w:numPr>
          <w:ilvl w:val="1"/>
          <w:numId w:val="29"/>
        </w:numPr>
        <w:tabs>
          <w:tab w:val="left" w:pos="1134"/>
        </w:tabs>
        <w:ind w:left="0" w:firstLine="567"/>
        <w:jc w:val="both"/>
      </w:pPr>
      <w:proofErr w:type="gramStart"/>
      <w:r w:rsidRPr="009D00D9">
        <w:t xml:space="preserve">Отчеты о проведении </w:t>
      </w:r>
      <w:proofErr w:type="spellStart"/>
      <w:r w:rsidRPr="009D00D9">
        <w:t>Самообследования</w:t>
      </w:r>
      <w:proofErr w:type="spellEnd"/>
      <w:r w:rsidRPr="009D00D9">
        <w:t xml:space="preserve"> хранятся в архиве </w:t>
      </w:r>
      <w:r>
        <w:t>М</w:t>
      </w:r>
      <w:r w:rsidRPr="009D00D9">
        <w:t xml:space="preserve">ОУ </w:t>
      </w:r>
      <w:r>
        <w:t xml:space="preserve">ООШ с. Благодатное </w:t>
      </w:r>
      <w:r w:rsidRPr="009D00D9">
        <w:t>в течение 5 лет.</w:t>
      </w:r>
      <w:proofErr w:type="gramEnd"/>
    </w:p>
    <w:p w:rsidR="00056571" w:rsidRPr="008F2DB0" w:rsidRDefault="00056571" w:rsidP="00056571">
      <w:pPr>
        <w:pStyle w:val="a5"/>
        <w:tabs>
          <w:tab w:val="left" w:pos="1134"/>
        </w:tabs>
        <w:ind w:left="567"/>
        <w:jc w:val="both"/>
      </w:pPr>
    </w:p>
    <w:p w:rsidR="003C13F9" w:rsidRPr="00056571" w:rsidRDefault="003C13F9" w:rsidP="00056571">
      <w:pPr>
        <w:pStyle w:val="a5"/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b/>
          <w:bCs/>
        </w:rPr>
      </w:pPr>
      <w:r w:rsidRPr="00056571">
        <w:rPr>
          <w:b/>
          <w:bCs/>
        </w:rPr>
        <w:t>Ответственность</w:t>
      </w:r>
    </w:p>
    <w:p w:rsidR="003C13F9" w:rsidRPr="008F2DB0" w:rsidRDefault="003C13F9" w:rsidP="00056571">
      <w:pPr>
        <w:pStyle w:val="a4"/>
        <w:numPr>
          <w:ilvl w:val="1"/>
          <w:numId w:val="3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jc w:val="both"/>
      </w:pPr>
      <w:proofErr w:type="gramStart"/>
      <w:r w:rsidRPr="008F2DB0">
        <w:t>З</w:t>
      </w:r>
      <w:r w:rsidRPr="008F2DB0">
        <w:rPr>
          <w:lang w:eastAsia="en-US"/>
        </w:rPr>
        <w:t xml:space="preserve">аместитель </w:t>
      </w:r>
      <w:r w:rsidR="00056571">
        <w:rPr>
          <w:lang w:eastAsia="en-US"/>
        </w:rPr>
        <w:t>директора по УВР, директор МОУ ООШ с. Благодатное</w:t>
      </w:r>
      <w:r w:rsidRPr="008F2DB0">
        <w:rPr>
          <w:lang w:eastAsia="en-US"/>
        </w:rPr>
        <w:t xml:space="preserve">, педагогические работники </w:t>
      </w:r>
      <w:r w:rsidRPr="008F2DB0">
        <w:t>несут ответственность за выполнение данного Положения в соответствии требованиями законодательства.</w:t>
      </w:r>
      <w:proofErr w:type="gramEnd"/>
    </w:p>
    <w:p w:rsidR="003C13F9" w:rsidRPr="008F2DB0" w:rsidRDefault="003C13F9" w:rsidP="00056571">
      <w:pPr>
        <w:pStyle w:val="a4"/>
        <w:numPr>
          <w:ilvl w:val="1"/>
          <w:numId w:val="3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jc w:val="both"/>
      </w:pPr>
      <w:r w:rsidRPr="008F2DB0">
        <w:t xml:space="preserve">Ответственным лицом за организацию работы по данному Положению является </w:t>
      </w:r>
      <w:r w:rsidR="0046662A">
        <w:t>директор МОУ ООШ с. Бл</w:t>
      </w:r>
      <w:r w:rsidR="00056571">
        <w:t>агодатное</w:t>
      </w:r>
      <w:r w:rsidRPr="008F2DB0">
        <w:t xml:space="preserve"> или уполномоченное им лицо.</w:t>
      </w:r>
    </w:p>
    <w:p w:rsidR="003C13F9" w:rsidRPr="008F2DB0" w:rsidRDefault="003C13F9" w:rsidP="008F2D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13F9" w:rsidRPr="008F2DB0" w:rsidSect="004D59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4FC4D"/>
    <w:multiLevelType w:val="hybridMultilevel"/>
    <w:tmpl w:val="1442B7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0B7106"/>
    <w:multiLevelType w:val="hybridMultilevel"/>
    <w:tmpl w:val="C1906D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BADF716"/>
    <w:multiLevelType w:val="hybridMultilevel"/>
    <w:tmpl w:val="3B50A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306C2F"/>
    <w:multiLevelType w:val="hybridMultilevel"/>
    <w:tmpl w:val="2CF838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E9037C4"/>
    <w:multiLevelType w:val="hybridMultilevel"/>
    <w:tmpl w:val="F38E1D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277C98E"/>
    <w:multiLevelType w:val="hybridMultilevel"/>
    <w:tmpl w:val="C4484F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63032FE"/>
    <w:multiLevelType w:val="hybridMultilevel"/>
    <w:tmpl w:val="EA171C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50CE1A8"/>
    <w:multiLevelType w:val="hybridMultilevel"/>
    <w:tmpl w:val="8191EE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9E40D76"/>
    <w:multiLevelType w:val="hybridMultilevel"/>
    <w:tmpl w:val="D9ABA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47C40BF"/>
    <w:multiLevelType w:val="hybridMultilevel"/>
    <w:tmpl w:val="BAB0A7D0"/>
    <w:lvl w:ilvl="0" w:tplc="47FCDCCA">
      <w:start w:val="1"/>
      <w:numFmt w:val="decimal"/>
      <w:lvlText w:val="2.6.%1."/>
      <w:lvlJc w:val="left"/>
      <w:pPr>
        <w:ind w:left="128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233A50"/>
    <w:multiLevelType w:val="hybridMultilevel"/>
    <w:tmpl w:val="E0363266"/>
    <w:lvl w:ilvl="0" w:tplc="2D8469EE">
      <w:start w:val="1"/>
      <w:numFmt w:val="decimal"/>
      <w:lvlText w:val="2.%1."/>
      <w:lvlJc w:val="righ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>
    <w:nsid w:val="05583B13"/>
    <w:multiLevelType w:val="hybridMultilevel"/>
    <w:tmpl w:val="73BC79F6"/>
    <w:lvl w:ilvl="0" w:tplc="27066DE2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618F60A">
      <w:start w:val="1"/>
      <w:numFmt w:val="decimal"/>
      <w:lvlText w:val="3.3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E35332"/>
    <w:multiLevelType w:val="hybridMultilevel"/>
    <w:tmpl w:val="83CA5BCC"/>
    <w:lvl w:ilvl="0" w:tplc="C846D07A">
      <w:start w:val="1"/>
      <w:numFmt w:val="decimal"/>
      <w:lvlText w:val="5.%1."/>
      <w:lvlJc w:val="left"/>
      <w:pPr>
        <w:ind w:left="693" w:hanging="360"/>
      </w:pPr>
      <w:rPr>
        <w:rFonts w:ascii="Times New Roman" w:hAnsi="Times New Roman" w:cs="Times New Roman" w:hint="default"/>
        <w:sz w:val="24"/>
        <w:szCs w:val="24"/>
      </w:rPr>
    </w:lvl>
    <w:lvl w:ilvl="1" w:tplc="C846D07A">
      <w:start w:val="1"/>
      <w:numFmt w:val="decimal"/>
      <w:lvlText w:val="5.%2."/>
      <w:lvlJc w:val="left"/>
      <w:pPr>
        <w:ind w:left="1413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3">
    <w:nsid w:val="0CF8462A"/>
    <w:multiLevelType w:val="hybridMultilevel"/>
    <w:tmpl w:val="E0363266"/>
    <w:lvl w:ilvl="0" w:tplc="2D8469EE">
      <w:start w:val="1"/>
      <w:numFmt w:val="decimal"/>
      <w:lvlText w:val="2.%1."/>
      <w:lvlJc w:val="righ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4">
    <w:nsid w:val="14BC83A6"/>
    <w:multiLevelType w:val="hybridMultilevel"/>
    <w:tmpl w:val="5E3C65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B3E6E98"/>
    <w:multiLevelType w:val="hybridMultilevel"/>
    <w:tmpl w:val="F30733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F2C0B36"/>
    <w:multiLevelType w:val="hybridMultilevel"/>
    <w:tmpl w:val="CE0E9BE2"/>
    <w:lvl w:ilvl="0" w:tplc="8522D086">
      <w:start w:val="1"/>
      <w:numFmt w:val="decimal"/>
      <w:lvlText w:val="4.%1."/>
      <w:lvlJc w:val="left"/>
      <w:pPr>
        <w:ind w:left="861" w:hanging="360"/>
      </w:pPr>
      <w:rPr>
        <w:rFonts w:hint="default"/>
      </w:rPr>
    </w:lvl>
    <w:lvl w:ilvl="1" w:tplc="8522D086">
      <w:start w:val="1"/>
      <w:numFmt w:val="decimal"/>
      <w:lvlText w:val="4.%2."/>
      <w:lvlJc w:val="left"/>
      <w:pPr>
        <w:ind w:left="15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>
    <w:nsid w:val="244B0FA4"/>
    <w:multiLevelType w:val="hybridMultilevel"/>
    <w:tmpl w:val="1234C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06161"/>
    <w:multiLevelType w:val="hybridMultilevel"/>
    <w:tmpl w:val="EE2B80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0636A92"/>
    <w:multiLevelType w:val="hybridMultilevel"/>
    <w:tmpl w:val="448E783E"/>
    <w:lvl w:ilvl="0" w:tplc="AF0CEAFA">
      <w:start w:val="3"/>
      <w:numFmt w:val="decimal"/>
      <w:lvlText w:val="2.1.%1."/>
      <w:lvlJc w:val="left"/>
      <w:pPr>
        <w:ind w:left="128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0">
    <w:nsid w:val="41872533"/>
    <w:multiLevelType w:val="hybridMultilevel"/>
    <w:tmpl w:val="1F880256"/>
    <w:lvl w:ilvl="0" w:tplc="E3DAC3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594516"/>
    <w:multiLevelType w:val="hybridMultilevel"/>
    <w:tmpl w:val="566AA358"/>
    <w:lvl w:ilvl="0" w:tplc="2D8469EE">
      <w:start w:val="1"/>
      <w:numFmt w:val="decimal"/>
      <w:lvlText w:val="2.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0E77788"/>
    <w:multiLevelType w:val="hybridMultilevel"/>
    <w:tmpl w:val="0C240722"/>
    <w:lvl w:ilvl="0" w:tplc="5AD2BCA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E6E441A2">
      <w:start w:val="1"/>
      <w:numFmt w:val="bullet"/>
      <w:lvlText w:val=""/>
      <w:lvlJc w:val="left"/>
      <w:pPr>
        <w:ind w:left="2232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9229DE"/>
    <w:multiLevelType w:val="hybridMultilevel"/>
    <w:tmpl w:val="32B6E1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9C44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A0878AE"/>
    <w:multiLevelType w:val="hybridMultilevel"/>
    <w:tmpl w:val="FEB02C16"/>
    <w:lvl w:ilvl="0" w:tplc="63180D2E">
      <w:start w:val="4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223B"/>
    <w:multiLevelType w:val="multilevel"/>
    <w:tmpl w:val="3224E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C8D0FC5"/>
    <w:multiLevelType w:val="multilevel"/>
    <w:tmpl w:val="C07600C4"/>
    <w:lvl w:ilvl="0">
      <w:start w:val="1"/>
      <w:numFmt w:val="upperRoman"/>
      <w:lvlText w:val="%1."/>
      <w:lvlJc w:val="righ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126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8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7" w:hanging="1800"/>
      </w:pPr>
      <w:rPr>
        <w:rFonts w:hint="default"/>
      </w:rPr>
    </w:lvl>
  </w:abstractNum>
  <w:abstractNum w:abstractNumId="28">
    <w:nsid w:val="7DFF6C26"/>
    <w:multiLevelType w:val="hybridMultilevel"/>
    <w:tmpl w:val="1D546FEE"/>
    <w:lvl w:ilvl="0" w:tplc="0CE409D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38832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7"/>
  </w:num>
  <w:num w:numId="4">
    <w:abstractNumId w:val="24"/>
  </w:num>
  <w:num w:numId="5">
    <w:abstractNumId w:val="22"/>
  </w:num>
  <w:num w:numId="6">
    <w:abstractNumId w:val="26"/>
  </w:num>
  <w:num w:numId="7">
    <w:abstractNumId w:val="21"/>
  </w:num>
  <w:num w:numId="8">
    <w:abstractNumId w:val="13"/>
  </w:num>
  <w:num w:numId="9">
    <w:abstractNumId w:val="10"/>
  </w:num>
  <w:num w:numId="10">
    <w:abstractNumId w:val="19"/>
  </w:num>
  <w:num w:numId="11">
    <w:abstractNumId w:val="9"/>
  </w:num>
  <w:num w:numId="12">
    <w:abstractNumId w:val="7"/>
  </w:num>
  <w:num w:numId="13">
    <w:abstractNumId w:val="15"/>
  </w:num>
  <w:num w:numId="14">
    <w:abstractNumId w:val="5"/>
  </w:num>
  <w:num w:numId="15">
    <w:abstractNumId w:val="1"/>
  </w:num>
  <w:num w:numId="16">
    <w:abstractNumId w:val="4"/>
  </w:num>
  <w:num w:numId="17">
    <w:abstractNumId w:val="18"/>
  </w:num>
  <w:num w:numId="18">
    <w:abstractNumId w:val="14"/>
  </w:num>
  <w:num w:numId="19">
    <w:abstractNumId w:val="23"/>
  </w:num>
  <w:num w:numId="20">
    <w:abstractNumId w:val="0"/>
  </w:num>
  <w:num w:numId="21">
    <w:abstractNumId w:val="3"/>
  </w:num>
  <w:num w:numId="22">
    <w:abstractNumId w:val="8"/>
  </w:num>
  <w:num w:numId="23">
    <w:abstractNumId w:val="6"/>
  </w:num>
  <w:num w:numId="24">
    <w:abstractNumId w:val="2"/>
  </w:num>
  <w:num w:numId="25">
    <w:abstractNumId w:val="25"/>
  </w:num>
  <w:num w:numId="26">
    <w:abstractNumId w:val="28"/>
  </w:num>
  <w:num w:numId="27">
    <w:abstractNumId w:val="11"/>
  </w:num>
  <w:num w:numId="28">
    <w:abstractNumId w:val="17"/>
  </w:num>
  <w:num w:numId="29">
    <w:abstractNumId w:val="1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3F9"/>
    <w:rsid w:val="00056571"/>
    <w:rsid w:val="0031024F"/>
    <w:rsid w:val="0032646F"/>
    <w:rsid w:val="00382C52"/>
    <w:rsid w:val="003C13F9"/>
    <w:rsid w:val="004560CA"/>
    <w:rsid w:val="0046662A"/>
    <w:rsid w:val="004D5988"/>
    <w:rsid w:val="00601396"/>
    <w:rsid w:val="008F2DB0"/>
    <w:rsid w:val="00994C25"/>
    <w:rsid w:val="009D00D9"/>
    <w:rsid w:val="009D71B6"/>
    <w:rsid w:val="00B173F6"/>
    <w:rsid w:val="00C717BD"/>
    <w:rsid w:val="00DC5BED"/>
    <w:rsid w:val="00DE5EC3"/>
    <w:rsid w:val="00E12DD4"/>
    <w:rsid w:val="00F5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3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13F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C13F9"/>
  </w:style>
  <w:style w:type="paragraph" w:customStyle="1" w:styleId="Default">
    <w:name w:val="Default"/>
    <w:rsid w:val="00382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2015-04-08T21:20:00Z</dcterms:created>
  <dcterms:modified xsi:type="dcterms:W3CDTF">2015-04-09T20:22:00Z</dcterms:modified>
</cp:coreProperties>
</file>