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95"/>
        <w:tblW w:w="0" w:type="auto"/>
        <w:tblLook w:val="01E0" w:firstRow="1" w:lastRow="1" w:firstColumn="1" w:lastColumn="1" w:noHBand="0" w:noVBand="0"/>
      </w:tblPr>
      <w:tblGrid>
        <w:gridCol w:w="3420"/>
        <w:gridCol w:w="2436"/>
        <w:gridCol w:w="3715"/>
      </w:tblGrid>
      <w:tr w:rsidR="00684E5A" w:rsidRPr="00D42F62" w:rsidTr="00E75714">
        <w:trPr>
          <w:trHeight w:val="1338"/>
        </w:trPr>
        <w:tc>
          <w:tcPr>
            <w:tcW w:w="3488" w:type="dxa"/>
          </w:tcPr>
          <w:p w:rsidR="00684E5A" w:rsidRPr="00D42F62" w:rsidRDefault="00684E5A" w:rsidP="00E757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 xml:space="preserve">  Рассмотрено:</w:t>
            </w:r>
          </w:p>
          <w:p w:rsidR="00684E5A" w:rsidRPr="00D42F62" w:rsidRDefault="00684E5A" w:rsidP="00E757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 МОУ ООШ с. Благодатное</w:t>
            </w:r>
          </w:p>
          <w:p w:rsidR="00B275E5" w:rsidRDefault="00684E5A" w:rsidP="00E75714">
            <w:pPr>
              <w:pStyle w:val="a4"/>
              <w:rPr>
                <w:rFonts w:ascii="Times New Roman" w:hAnsi="Times New Roman"/>
                <w:color w:val="333229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color w:val="333229"/>
                <w:sz w:val="24"/>
                <w:szCs w:val="24"/>
              </w:rPr>
              <w:t>Протокол № ____   от</w:t>
            </w:r>
          </w:p>
          <w:p w:rsidR="00684E5A" w:rsidRPr="00D42F62" w:rsidRDefault="00684E5A" w:rsidP="00B275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 «___» </w:t>
            </w:r>
            <w:r w:rsidR="00B275E5">
              <w:rPr>
                <w:rFonts w:ascii="Times New Roman" w:hAnsi="Times New Roman"/>
                <w:color w:val="333229"/>
                <w:sz w:val="24"/>
                <w:szCs w:val="24"/>
              </w:rPr>
              <w:t>августа</w:t>
            </w:r>
            <w:r w:rsidRPr="00D42F62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 20</w:t>
            </w:r>
            <w:r w:rsidR="00B275E5">
              <w:rPr>
                <w:rFonts w:ascii="Times New Roman" w:hAnsi="Times New Roman"/>
                <w:color w:val="333229"/>
                <w:sz w:val="24"/>
                <w:szCs w:val="24"/>
              </w:rPr>
              <w:t>19</w:t>
            </w:r>
            <w:r w:rsidRPr="00D42F6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36" w:type="dxa"/>
          </w:tcPr>
          <w:p w:rsidR="00684E5A" w:rsidRPr="00D42F62" w:rsidRDefault="00684E5A" w:rsidP="00E757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3" w:type="dxa"/>
          </w:tcPr>
          <w:p w:rsidR="00684E5A" w:rsidRPr="00D42F62" w:rsidRDefault="00684E5A" w:rsidP="00E757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684E5A" w:rsidRPr="00D42F62" w:rsidRDefault="00684E5A" w:rsidP="00E7571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>Директор МОУ ООШ с. Благодатное</w:t>
            </w:r>
          </w:p>
          <w:p w:rsidR="00B275E5" w:rsidRDefault="00684E5A" w:rsidP="00B275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>________</w:t>
            </w:r>
            <w:proofErr w:type="gramStart"/>
            <w:r w:rsidRPr="00D42F62">
              <w:rPr>
                <w:rFonts w:ascii="Times New Roman" w:hAnsi="Times New Roman"/>
                <w:sz w:val="24"/>
                <w:szCs w:val="24"/>
              </w:rPr>
              <w:t>_  /</w:t>
            </w:r>
            <w:proofErr w:type="gramEnd"/>
            <w:r w:rsidRPr="00D42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275E5">
              <w:rPr>
                <w:rFonts w:ascii="Times New Roman" w:hAnsi="Times New Roman"/>
                <w:sz w:val="24"/>
                <w:szCs w:val="24"/>
                <w:u w:val="single"/>
              </w:rPr>
              <w:t>К.С.Дубовенко</w:t>
            </w:r>
            <w:proofErr w:type="spellEnd"/>
            <w:r w:rsidRPr="00D42F62">
              <w:rPr>
                <w:rFonts w:ascii="Times New Roman" w:hAnsi="Times New Roman"/>
                <w:sz w:val="24"/>
                <w:szCs w:val="24"/>
              </w:rPr>
              <w:t xml:space="preserve"> / приказ № ____   </w:t>
            </w:r>
          </w:p>
          <w:p w:rsidR="00684E5A" w:rsidRPr="00D42F62" w:rsidRDefault="00684E5A" w:rsidP="00B275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42F62">
              <w:rPr>
                <w:rFonts w:ascii="Times New Roman" w:hAnsi="Times New Roman"/>
                <w:sz w:val="24"/>
                <w:szCs w:val="24"/>
              </w:rPr>
              <w:t xml:space="preserve">от «___» </w:t>
            </w:r>
            <w:r w:rsidR="00B275E5">
              <w:rPr>
                <w:rFonts w:ascii="Times New Roman" w:hAnsi="Times New Roman"/>
                <w:sz w:val="24"/>
                <w:szCs w:val="24"/>
              </w:rPr>
              <w:t>августа2019</w:t>
            </w:r>
            <w:r w:rsidRPr="00D42F6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84E5A" w:rsidRPr="00D42F62" w:rsidRDefault="00684E5A" w:rsidP="00684E5A">
      <w:pPr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62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B275E5" w:rsidP="00684E5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Курса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684E5A" w:rsidRPr="00D42F62">
        <w:rPr>
          <w:rFonts w:ascii="Times New Roman" w:hAnsi="Times New Roman" w:cs="Times New Roman"/>
          <w:sz w:val="24"/>
          <w:szCs w:val="24"/>
          <w:u w:val="single"/>
        </w:rPr>
        <w:t xml:space="preserve"> биологии</w:t>
      </w:r>
      <w:proofErr w:type="gramEnd"/>
      <w:r w:rsidR="00684E5A" w:rsidRPr="00D42F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2F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B275E5">
        <w:rPr>
          <w:rFonts w:ascii="Times New Roman" w:hAnsi="Times New Roman" w:cs="Times New Roman"/>
          <w:sz w:val="24"/>
          <w:szCs w:val="24"/>
          <w:u w:val="single"/>
        </w:rPr>
        <w:t>Основы жизнедеятельности организмов»</w:t>
      </w: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2F62">
        <w:rPr>
          <w:rFonts w:ascii="Times New Roman" w:hAnsi="Times New Roman" w:cs="Times New Roman"/>
          <w:sz w:val="24"/>
          <w:szCs w:val="24"/>
        </w:rPr>
        <w:t xml:space="preserve">для </w:t>
      </w:r>
      <w:r w:rsidRPr="00D42F62">
        <w:rPr>
          <w:rFonts w:ascii="Times New Roman" w:hAnsi="Times New Roman" w:cs="Times New Roman"/>
          <w:sz w:val="24"/>
          <w:szCs w:val="24"/>
          <w:u w:val="single"/>
        </w:rPr>
        <w:t xml:space="preserve"> 7</w:t>
      </w:r>
      <w:proofErr w:type="gramEnd"/>
      <w:r w:rsidRPr="00D42F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42F62">
        <w:rPr>
          <w:rFonts w:ascii="Times New Roman" w:hAnsi="Times New Roman" w:cs="Times New Roman"/>
          <w:sz w:val="24"/>
          <w:szCs w:val="24"/>
        </w:rPr>
        <w:t>классов</w:t>
      </w:r>
    </w:p>
    <w:p w:rsidR="00684E5A" w:rsidRPr="00D42F62" w:rsidRDefault="00B275E5" w:rsidP="00684E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2019 – </w:t>
      </w:r>
      <w:proofErr w:type="gramStart"/>
      <w:r>
        <w:rPr>
          <w:rFonts w:ascii="Times New Roman" w:hAnsi="Times New Roman" w:cs="Times New Roman"/>
          <w:sz w:val="24"/>
          <w:szCs w:val="24"/>
        </w:rPr>
        <w:t>2020</w:t>
      </w:r>
      <w:r w:rsidR="00684E5A" w:rsidRPr="00D42F62">
        <w:rPr>
          <w:rFonts w:ascii="Times New Roman" w:hAnsi="Times New Roman" w:cs="Times New Roman"/>
          <w:sz w:val="24"/>
          <w:szCs w:val="24"/>
        </w:rPr>
        <w:t xml:space="preserve">  учебный</w:t>
      </w:r>
      <w:proofErr w:type="gramEnd"/>
      <w:r w:rsidR="00684E5A" w:rsidRPr="00D42F6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84E5A" w:rsidRPr="00D42F62" w:rsidRDefault="00E75714" w:rsidP="00684E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Васильева  О.Н</w:t>
      </w:r>
      <w:r w:rsidR="00684E5A" w:rsidRPr="00D42F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4E5A" w:rsidRPr="00D42F62" w:rsidRDefault="00684E5A" w:rsidP="00684E5A">
      <w:pPr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F62" w:rsidRDefault="00D42F62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F62" w:rsidRDefault="00D42F62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F62" w:rsidRDefault="00D42F62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F62" w:rsidRPr="00D42F62" w:rsidRDefault="00D42F62" w:rsidP="00684E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4E5A" w:rsidRPr="00D42F62" w:rsidRDefault="00684E5A" w:rsidP="00684E5A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F62">
        <w:rPr>
          <w:rFonts w:ascii="Times New Roman" w:hAnsi="Times New Roman" w:cs="Times New Roman"/>
          <w:sz w:val="24"/>
          <w:szCs w:val="24"/>
        </w:rPr>
        <w:t>с. Благодатное</w:t>
      </w:r>
    </w:p>
    <w:p w:rsidR="00D42F62" w:rsidRPr="00D42F62" w:rsidRDefault="00B275E5" w:rsidP="00D42F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="00684E5A" w:rsidRPr="00D42F6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84E5A" w:rsidRPr="00C063C8" w:rsidRDefault="00684E5A" w:rsidP="00684E5A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84E5A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40"/>
        <w:jc w:val="both"/>
        <w:rPr>
          <w:color w:val="333333"/>
        </w:rPr>
      </w:pPr>
      <w:r w:rsidRPr="00C063C8">
        <w:rPr>
          <w:color w:val="333333"/>
        </w:rPr>
        <w:t xml:space="preserve">Биологическое образование имеет прогностическую направленность, связанную с заботой о природе и сохранением условий </w:t>
      </w:r>
      <w:proofErr w:type="gramStart"/>
      <w:r w:rsidRPr="00C063C8">
        <w:rPr>
          <w:color w:val="333333"/>
        </w:rPr>
        <w:t>жизни  для</w:t>
      </w:r>
      <w:proofErr w:type="gramEnd"/>
      <w:r w:rsidRPr="00C063C8">
        <w:rPr>
          <w:color w:val="333333"/>
        </w:rPr>
        <w:t xml:space="preserve"> будущих поколений людей; оно по-новому определяет оценку эффективности учебного процесса: кроме знаний, умений и навыков , и оценку необходимо включать действия по сохранению улучшению  природы, а также учитывать </w:t>
      </w:r>
      <w:proofErr w:type="spellStart"/>
      <w:r w:rsidRPr="00C063C8">
        <w:rPr>
          <w:color w:val="333333"/>
        </w:rPr>
        <w:t>сформированность</w:t>
      </w:r>
      <w:proofErr w:type="spellEnd"/>
      <w:r w:rsidRPr="00C063C8">
        <w:rPr>
          <w:color w:val="333333"/>
        </w:rPr>
        <w:t xml:space="preserve"> ценностных        ориентаций в отношении природы.</w:t>
      </w:r>
    </w:p>
    <w:p w:rsidR="00684E5A" w:rsidRPr="00C063C8" w:rsidRDefault="00684E5A" w:rsidP="00684E5A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Элективный курс составлен на основе   Программы элективных курсов. Биология. 6-9 классы.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Предпрофильное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обучение. Сборник 1/авт.-сост. В.И.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Сивоглазов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И.Б.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Морзунова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Дрофа, 2010. – 176с.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40"/>
        <w:jc w:val="both"/>
        <w:rPr>
          <w:color w:val="333333"/>
        </w:rPr>
      </w:pPr>
      <w:r w:rsidRPr="00C063C8">
        <w:rPr>
          <w:color w:val="333333"/>
        </w:rPr>
        <w:t xml:space="preserve">Основные идеи  обновления общего образования — усиление его индивидуальности, повышение эффективности и функциональности. В настоящее время биологическое образование, </w:t>
      </w:r>
      <w:proofErr w:type="gramStart"/>
      <w:r w:rsidRPr="00C063C8">
        <w:rPr>
          <w:color w:val="333333"/>
        </w:rPr>
        <w:t>помимо  традиционных</w:t>
      </w:r>
      <w:proofErr w:type="gramEnd"/>
      <w:r w:rsidRPr="00C063C8">
        <w:rPr>
          <w:color w:val="333333"/>
        </w:rPr>
        <w:t xml:space="preserve"> функций — обучающей, развивающей и воспитательной выполняет такие важные методологические функции, как мировоззренческая, </w:t>
      </w:r>
      <w:proofErr w:type="spellStart"/>
      <w:r w:rsidRPr="00C063C8">
        <w:rPr>
          <w:color w:val="333333"/>
        </w:rPr>
        <w:t>культуротворческая</w:t>
      </w:r>
      <w:proofErr w:type="spellEnd"/>
      <w:r w:rsidRPr="00C063C8">
        <w:rPr>
          <w:color w:val="333333"/>
        </w:rPr>
        <w:t xml:space="preserve"> интегративная экологическая. Это положение легло в основу формирования со</w:t>
      </w:r>
      <w:r w:rsidRPr="00C063C8">
        <w:rPr>
          <w:color w:val="333333"/>
        </w:rPr>
        <w:softHyphen/>
        <w:t>держания программы по биологии.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20"/>
        <w:jc w:val="both"/>
        <w:rPr>
          <w:color w:val="333333"/>
        </w:rPr>
      </w:pPr>
      <w:r w:rsidRPr="00C063C8">
        <w:rPr>
          <w:color w:val="333333"/>
        </w:rPr>
        <w:t>Мировоззренческая функция биологического образования свя</w:t>
      </w:r>
      <w:r w:rsidRPr="00C063C8">
        <w:rPr>
          <w:color w:val="333333"/>
        </w:rPr>
        <w:softHyphen/>
        <w:t>зана с формированием у учащихся научного мировоззрения как системы взглядов, отношений, идеалом и убеждений определяю</w:t>
      </w:r>
      <w:r w:rsidRPr="00C063C8">
        <w:rPr>
          <w:color w:val="333333"/>
        </w:rPr>
        <w:softHyphen/>
        <w:t>щих направление и характер деятельности реальной действительности. В данных программах заложены основы для  развития глобально ориентированного мировоззрении, при  котором акцент переносится на понимание связей живой неживой природы, на усвоение сущности взаимодействия природы и человека.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20"/>
        <w:jc w:val="both"/>
        <w:rPr>
          <w:color w:val="333333"/>
        </w:rPr>
      </w:pPr>
      <w:proofErr w:type="spellStart"/>
      <w:r w:rsidRPr="00C063C8">
        <w:rPr>
          <w:color w:val="333333"/>
        </w:rPr>
        <w:t>Культуротворческая</w:t>
      </w:r>
      <w:proofErr w:type="spellEnd"/>
      <w:r w:rsidRPr="00C063C8">
        <w:rPr>
          <w:color w:val="333333"/>
        </w:rPr>
        <w:t xml:space="preserve"> функция биологического  образования заключается в формировании у школьников культуры, в том числе ее экологической составляющей, посредством   передачи со</w:t>
      </w:r>
      <w:r w:rsidRPr="00C063C8">
        <w:rPr>
          <w:color w:val="333333"/>
        </w:rPr>
        <w:softHyphen/>
        <w:t>циального опыта и культуры человечества в сфере взаимодействия с природой и окружающей средой.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20"/>
        <w:jc w:val="both"/>
        <w:rPr>
          <w:color w:val="333333"/>
        </w:rPr>
      </w:pPr>
      <w:r w:rsidRPr="00C063C8">
        <w:rPr>
          <w:color w:val="333333"/>
        </w:rPr>
        <w:t>Содержание программы ориентирует учащихся  на  многосторон</w:t>
      </w:r>
      <w:r w:rsidRPr="00C063C8">
        <w:rPr>
          <w:color w:val="333333"/>
        </w:rPr>
        <w:softHyphen/>
        <w:t>ность познания мира на основе усвоения универсальных культур</w:t>
      </w:r>
      <w:r w:rsidRPr="00C063C8">
        <w:rPr>
          <w:color w:val="333333"/>
        </w:rPr>
        <w:softHyphen/>
        <w:t>ных ценностей прошлого и настоящего.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20"/>
        <w:jc w:val="both"/>
        <w:rPr>
          <w:color w:val="333333"/>
        </w:rPr>
      </w:pPr>
      <w:r w:rsidRPr="00C063C8">
        <w:rPr>
          <w:color w:val="333333"/>
        </w:rPr>
        <w:t>Интегративная функция биологического образования про</w:t>
      </w:r>
      <w:r w:rsidRPr="00C063C8">
        <w:rPr>
          <w:color w:val="333333"/>
        </w:rPr>
        <w:softHyphen/>
        <w:t>является в усилении синтеза и интеграции естественнонаучных  и гуманитарных, биологических и экологических знаний.</w:t>
      </w:r>
    </w:p>
    <w:p w:rsidR="00684E5A" w:rsidRPr="00C063C8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ind w:left="20"/>
        <w:jc w:val="both"/>
        <w:rPr>
          <w:color w:val="333333"/>
        </w:rPr>
      </w:pPr>
      <w:r w:rsidRPr="00C063C8">
        <w:rPr>
          <w:color w:val="333333"/>
        </w:rPr>
        <w:t>В связи с этим отбор содержания осуществлялся на основе таких биологических закономер</w:t>
      </w:r>
      <w:r w:rsidRPr="00C063C8">
        <w:rPr>
          <w:color w:val="333333"/>
        </w:rPr>
        <w:softHyphen/>
        <w:t>ностей, как связь строения органов растений и выполняемых ими функ</w:t>
      </w:r>
      <w:r w:rsidRPr="00C063C8">
        <w:rPr>
          <w:color w:val="333333"/>
        </w:rPr>
        <w:softHyphen/>
        <w:t>ций, взаимосвязь организма растения и среды обитания, клеточное строение растений, единство и целостность организма, обмен веществ и энергии и др. В основу данной рабочей программы заложена примерная программа по биологии,</w:t>
      </w:r>
    </w:p>
    <w:p w:rsidR="00684E5A" w:rsidRPr="001B14A3" w:rsidRDefault="00684E5A" w:rsidP="00E75714">
      <w:pPr>
        <w:pStyle w:val="a3"/>
        <w:shd w:val="clear" w:color="auto" w:fill="FFFFFF"/>
        <w:spacing w:before="0" w:beforeAutospacing="0" w:after="158" w:afterAutospacing="0" w:line="316" w:lineRule="atLeast"/>
        <w:jc w:val="both"/>
        <w:rPr>
          <w:color w:val="000000"/>
        </w:rPr>
      </w:pPr>
      <w:r w:rsidRPr="00C063C8">
        <w:rPr>
          <w:color w:val="333333"/>
        </w:rPr>
        <w:t>Раскрываемое содержание направлено на достижение общих целей биологического образования в основной школе.</w:t>
      </w:r>
    </w:p>
    <w:p w:rsidR="00684E5A" w:rsidRPr="001B14A3" w:rsidRDefault="00684E5A" w:rsidP="00E75714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рассчитаны на 34 часа для учащихся 7 класса основной школы.</w:t>
      </w:r>
    </w:p>
    <w:p w:rsidR="00684E5A" w:rsidRPr="001B14A3" w:rsidRDefault="00684E5A" w:rsidP="00E75714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проведения занятий с сентября по май.</w:t>
      </w:r>
    </w:p>
    <w:p w:rsidR="00684E5A" w:rsidRDefault="00684E5A" w:rsidP="00E75714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один раз в неделю по 1 часу </w:t>
      </w:r>
    </w:p>
    <w:p w:rsidR="00684E5A" w:rsidRDefault="00684E5A" w:rsidP="00E75714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E5A" w:rsidRPr="00C063C8" w:rsidRDefault="00684E5A" w:rsidP="00684E5A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E5A" w:rsidRPr="00FE76F2" w:rsidRDefault="00684E5A" w:rsidP="00684E5A">
      <w:pPr>
        <w:shd w:val="clear" w:color="auto" w:fill="FFFFFF"/>
        <w:spacing w:after="158" w:line="316" w:lineRule="atLeast"/>
        <w:ind w:left="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Обучающие цели:</w:t>
      </w:r>
    </w:p>
    <w:p w:rsidR="00684E5A" w:rsidRPr="00FE76F2" w:rsidRDefault="00684E5A" w:rsidP="00E757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6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усвоение учащимися знаний о живых системах и присущих им свойствах, о строении, жизнедеятельности и </w:t>
      </w:r>
      <w:proofErr w:type="spellStart"/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средообразующей</w:t>
      </w:r>
      <w:proofErr w:type="spellEnd"/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роли растений;</w:t>
      </w:r>
    </w:p>
    <w:p w:rsidR="00684E5A" w:rsidRPr="00FE76F2" w:rsidRDefault="00684E5A" w:rsidP="00E757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6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учащихся представлений об истории развития биологической науки, о значении биологических знаний в жизни людей;</w:t>
      </w:r>
    </w:p>
    <w:p w:rsidR="00684E5A" w:rsidRPr="00FE76F2" w:rsidRDefault="00684E5A" w:rsidP="00E757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6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знаний об основных методах биологической науки;</w:t>
      </w:r>
    </w:p>
    <w:p w:rsidR="00684E5A" w:rsidRPr="00FE76F2" w:rsidRDefault="00684E5A" w:rsidP="00E757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6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умениями применять биологические знания для объяснения процессов и явлений живой природы;</w:t>
      </w:r>
    </w:p>
    <w:p w:rsidR="00684E5A" w:rsidRPr="00FE76F2" w:rsidRDefault="00684E5A" w:rsidP="00E757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6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 учащихся умений проводить наблюдения за живыми объектами работать с лабораторным и экскурсионным оборудованием, проводить простые опыты и ставить эксперименты: по изучению жизнедеятельности растений.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ind w:left="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Развивающие цели:</w:t>
      </w:r>
    </w:p>
    <w:p w:rsidR="00684E5A" w:rsidRPr="00FE76F2" w:rsidRDefault="00684E5A" w:rsidP="00684E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интеллектуальных и творческих способностей уча</w:t>
      </w: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щихся;</w:t>
      </w:r>
    </w:p>
    <w:p w:rsidR="00684E5A" w:rsidRPr="00FE76F2" w:rsidRDefault="00684E5A" w:rsidP="00684E5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привитие учащимся интереса к познанию объектов живой природы и к профессиям, связанным с биологией.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ind w:left="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Воспитательные цели: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ind w:left="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  воспитание позитивного ценностного отношения к природе;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ind w:left="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  формирование ценностного отношения к жизни как фено</w:t>
      </w: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мену;</w:t>
      </w:r>
    </w:p>
    <w:p w:rsidR="00684E5A" w:rsidRPr="00C063C8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  развитие у учащихся понимания ценности биологического разнообразия как условия сохранения жизни на Земле.</w:t>
      </w:r>
    </w:p>
    <w:p w:rsidR="00684E5A" w:rsidRPr="00C063C8" w:rsidRDefault="00684E5A" w:rsidP="00684E5A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2. Общая характеристика элективного курса биологии 7 класса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 связей. В основу поло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жено взаимодействие научного, гуманистического, аксиологического, культурологического, личностно-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 подходов.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универ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сальных учебных действий, обеспечивающих развитие позна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 xml:space="preserve">вательных и коммуникативных качеств личности. Обучающиеся включаются в </w:t>
      </w:r>
      <w:r w:rsidRPr="00C063C8">
        <w:rPr>
          <w:rFonts w:ascii="Times New Roman" w:hAnsi="Times New Roman" w:cs="Times New Roman"/>
          <w:i/>
          <w:iCs/>
          <w:sz w:val="24"/>
          <w:szCs w:val="24"/>
        </w:rPr>
        <w:t xml:space="preserve">проектную </w:t>
      </w:r>
      <w:r w:rsidRPr="00C063C8">
        <w:rPr>
          <w:rFonts w:ascii="Times New Roman" w:hAnsi="Times New Roman" w:cs="Times New Roman"/>
          <w:sz w:val="24"/>
          <w:szCs w:val="24"/>
        </w:rPr>
        <w:t xml:space="preserve">и </w:t>
      </w:r>
      <w:r w:rsidRPr="00C063C8">
        <w:rPr>
          <w:rFonts w:ascii="Times New Roman" w:hAnsi="Times New Roman" w:cs="Times New Roman"/>
          <w:i/>
          <w:iCs/>
          <w:sz w:val="24"/>
          <w:szCs w:val="24"/>
        </w:rPr>
        <w:t xml:space="preserve">исследовательскую деятельность, </w:t>
      </w:r>
      <w:r w:rsidRPr="00C063C8">
        <w:rPr>
          <w:rFonts w:ascii="Times New Roman" w:hAnsi="Times New Roman" w:cs="Times New Roman"/>
          <w:sz w:val="24"/>
          <w:szCs w:val="24"/>
        </w:rPr>
        <w:t>основу которой составляют такие учебные действия, как уме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ние видеть проблемы, ставить вопросы, классифицировать, на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блюдать, проводить эксперимент, делать выводы, объяснять, доказывать, защищать свои идеи, давать определения поняти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 xml:space="preserve">ям, структурировать материал и др. Обучающиеся включаются в </w:t>
      </w:r>
      <w:r w:rsidRPr="00C063C8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коммуникативную учебную деятельность, </w:t>
      </w:r>
      <w:r w:rsidRPr="00C063C8">
        <w:rPr>
          <w:rFonts w:ascii="Times New Roman" w:hAnsi="Times New Roman" w:cs="Times New Roman"/>
          <w:sz w:val="24"/>
          <w:szCs w:val="24"/>
        </w:rPr>
        <w:t>где преоблада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 д.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lastRenderedPageBreak/>
        <w:t>Учебное содержание курса направлено на приобретение практических навыков работы с оборудованием, увеличительными приборами, приобретение навыков исследовательской и экспериментальной деятельности.</w:t>
      </w:r>
    </w:p>
    <w:p w:rsidR="00684E5A" w:rsidRPr="00C063C8" w:rsidRDefault="00684E5A" w:rsidP="00684E5A">
      <w:pPr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C063C8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C063C8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являются:</w:t>
      </w:r>
    </w:p>
    <w:p w:rsidR="00684E5A" w:rsidRPr="00C063C8" w:rsidRDefault="00684E5A" w:rsidP="00684E5A">
      <w:pPr>
        <w:numPr>
          <w:ilvl w:val="0"/>
          <w:numId w:val="6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приемы элементарной исследовательской деятельности;</w:t>
      </w:r>
    </w:p>
    <w:p w:rsidR="00684E5A" w:rsidRPr="00C063C8" w:rsidRDefault="00684E5A" w:rsidP="00684E5A">
      <w:pPr>
        <w:numPr>
          <w:ilvl w:val="0"/>
          <w:numId w:val="6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способы работы с естественнонаучной информацией;</w:t>
      </w:r>
    </w:p>
    <w:p w:rsidR="00684E5A" w:rsidRPr="00C063C8" w:rsidRDefault="00684E5A" w:rsidP="00684E5A">
      <w:pPr>
        <w:numPr>
          <w:ilvl w:val="0"/>
          <w:numId w:val="6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коммуникативные умения;</w:t>
      </w:r>
    </w:p>
    <w:p w:rsidR="00684E5A" w:rsidRPr="00C063C8" w:rsidRDefault="00684E5A" w:rsidP="00684E5A">
      <w:pPr>
        <w:numPr>
          <w:ilvl w:val="0"/>
          <w:numId w:val="6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способы самоорганизации учебной деятельности.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Важными </w:t>
      </w:r>
      <w:r w:rsidRPr="00C063C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формами деятельности</w:t>
      </w:r>
      <w:r w:rsidRPr="00C063C8">
        <w:rPr>
          <w:rFonts w:ascii="Times New Roman" w:eastAsia="Times New Roman" w:hAnsi="Times New Roman" w:cs="Times New Roman"/>
          <w:sz w:val="24"/>
          <w:szCs w:val="24"/>
        </w:rPr>
        <w:t> учащихся являются:</w:t>
      </w:r>
    </w:p>
    <w:p w:rsidR="00684E5A" w:rsidRPr="00C063C8" w:rsidRDefault="00684E5A" w:rsidP="00684E5A">
      <w:pPr>
        <w:numPr>
          <w:ilvl w:val="0"/>
          <w:numId w:val="7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 учащихся по проведению наблюдений, постановке опытов, учету природных объектов, описанию экологических последствий при использовании и преобразовании окружающей среды;</w:t>
      </w:r>
    </w:p>
    <w:p w:rsidR="00684E5A" w:rsidRPr="00C063C8" w:rsidRDefault="00684E5A" w:rsidP="00684E5A">
      <w:pPr>
        <w:numPr>
          <w:ilvl w:val="0"/>
          <w:numId w:val="7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развитие практических умений в работе с дополнительными источниками информации: справочниками, энциклопедиями, словарями, научно-популярной литературой для младшего подросткового возраста, ресурсами интернета.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В преподавании курса используются следующие </w:t>
      </w:r>
      <w:r w:rsidRPr="00C063C8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формы работы</w:t>
      </w:r>
      <w:r w:rsidRPr="00C063C8">
        <w:rPr>
          <w:rFonts w:ascii="Times New Roman" w:eastAsia="Times New Roman" w:hAnsi="Times New Roman" w:cs="Times New Roman"/>
          <w:sz w:val="24"/>
          <w:szCs w:val="24"/>
        </w:rPr>
        <w:t> с учащимися: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работа в малых группах;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проектная работа;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подготовка рефератов;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исследовательская деятельность;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информационно-поисковая деятельность;</w:t>
      </w:r>
    </w:p>
    <w:p w:rsidR="00684E5A" w:rsidRPr="00C063C8" w:rsidRDefault="00684E5A" w:rsidP="00684E5A">
      <w:pPr>
        <w:numPr>
          <w:ilvl w:val="0"/>
          <w:numId w:val="8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выполнение практических и лабораторных работ.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C063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формы контроля знаний</w:t>
      </w:r>
      <w:r w:rsidRPr="00C063C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84E5A" w:rsidRPr="00C063C8" w:rsidRDefault="00684E5A" w:rsidP="00684E5A">
      <w:pPr>
        <w:numPr>
          <w:ilvl w:val="0"/>
          <w:numId w:val="9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Тестовые самостоятельные работы;</w:t>
      </w:r>
    </w:p>
    <w:p w:rsidR="00684E5A" w:rsidRPr="00C063C8" w:rsidRDefault="00684E5A" w:rsidP="00684E5A">
      <w:pPr>
        <w:numPr>
          <w:ilvl w:val="0"/>
          <w:numId w:val="9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Фронтальный и индивидуальный опрос;</w:t>
      </w:r>
    </w:p>
    <w:p w:rsidR="00684E5A" w:rsidRPr="00C063C8" w:rsidRDefault="00684E5A" w:rsidP="00684E5A">
      <w:pPr>
        <w:numPr>
          <w:ilvl w:val="0"/>
          <w:numId w:val="9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Отчеты по лабораторным работам;</w:t>
      </w:r>
    </w:p>
    <w:p w:rsidR="00684E5A" w:rsidRPr="00C063C8" w:rsidRDefault="00684E5A" w:rsidP="00684E5A">
      <w:pPr>
        <w:numPr>
          <w:ilvl w:val="0"/>
          <w:numId w:val="9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Творческие задания (защита рефератов и проектов, моделирование процессов и объектов)</w:t>
      </w:r>
    </w:p>
    <w:p w:rsidR="00684E5A" w:rsidRPr="00C063C8" w:rsidRDefault="00684E5A" w:rsidP="00684E5A">
      <w:pPr>
        <w:numPr>
          <w:ilvl w:val="0"/>
          <w:numId w:val="9"/>
        </w:num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Презентация творческих и исследовательских работ с использованием  новых информационных технологий.</w:t>
      </w:r>
    </w:p>
    <w:p w:rsidR="00684E5A" w:rsidRPr="00C063C8" w:rsidRDefault="00684E5A" w:rsidP="00684E5A">
      <w:pPr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4E5A" w:rsidRPr="00C063C8" w:rsidRDefault="00684E5A" w:rsidP="00684E5A">
      <w:pPr>
        <w:shd w:val="clear" w:color="auto" w:fill="FFFFFF"/>
        <w:spacing w:after="158" w:line="316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 Описание места элективного курса в учебном плане.</w:t>
      </w:r>
    </w:p>
    <w:p w:rsidR="00684E5A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проведения элективного курса по биологии в 7 классе отводится 34 часа в год, то есть 1 час в неделю. В данном элективном курсе запланировано 28 лабораторных работ, экскурсия, проектная деятельность, практические работы.</w:t>
      </w:r>
    </w:p>
    <w:p w:rsidR="00684E5A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4E5A" w:rsidRPr="00C063C8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84E5A" w:rsidRPr="00C063C8" w:rsidRDefault="00684E5A" w:rsidP="00684E5A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Личностные, </w:t>
      </w:r>
      <w:proofErr w:type="spellStart"/>
      <w:r w:rsidRPr="00C063C8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063C8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элективного курса биологии 7 класса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Изучение биологии в основной школе обусловливает дости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 xml:space="preserve">жение следующих </w:t>
      </w:r>
      <w:r w:rsidRPr="00C063C8">
        <w:rPr>
          <w:rFonts w:ascii="Times New Roman" w:hAnsi="Times New Roman" w:cs="Times New Roman"/>
          <w:b/>
          <w:i/>
          <w:iCs/>
          <w:sz w:val="24"/>
          <w:szCs w:val="24"/>
        </w:rPr>
        <w:t>личностных результатов: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триотизма, любви и уважения к Отечеству, чувства гордости за свою Родину; осознание своей этнической принадлежно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ства ответственности и долга перед Родиной;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товности и способности обучающихся к саморазвитию и само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образованию на основе мотивации к обучению и познанию, осознанному выбору и построению дальнейшей индивидуаль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ной траектории образования на базе ориентации в мире про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фессий и профессиональных предпочтений, с учётом устойчи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вых познавательных интересов;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лательного отношения к другому человеку, его мнению, ми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нимания;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управлении и общественной жизни в пределах возрастных ком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петенции с учётом региональных, этнокультурных, социальных и экономических особенностей;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6) развитие сознания и компетентности в решении мораль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щении и сотрудничестве со сверстниками, старшими и младшими в процессе образовательной,  общественно полезной, учебно-исследовательской,  творческой  и других видов дея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8) формирование понимания ценности здорового и без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опасного образа жизни; усвоение правил индивидуального и коллективного безопасного поведения в чрезвычайных ситуа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циях, угрожающих жизни и здоровью людей, правил поведения на транспорте и на дорогах;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lastRenderedPageBreak/>
        <w:t>9) формирование экологической культуры на основе призна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ния ценности жизни во всех её проявлениях и необходимости ответственного, бережного отношения к окружающей среде;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общества; принятие ценности семейной жизни; уважительное и заботли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вое отношение к членам своей семьи;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жественного наследия народов России и мира, творческой де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ятельности эстетического характера.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3C8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C063C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результаты</w:t>
      </w:r>
      <w:r w:rsidRPr="00C063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063C8">
        <w:rPr>
          <w:rFonts w:ascii="Times New Roman" w:hAnsi="Times New Roman" w:cs="Times New Roman"/>
          <w:sz w:val="24"/>
          <w:szCs w:val="24"/>
        </w:rPr>
        <w:t>освоения биологии в основ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ной школе должны отражать: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 и по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знавательной деятельности, развивать мотивы и интересы своей познавательной деятельности;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лей, в том числе альтернативные, осознанно выбирать наиболее эффективные способы решения учебных и познавательных задач;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ствия в соответствии с изменяющейся ситуацией;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дачи, собственные возможности её решения;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навливать аналогии, классифицировать, самостоятельно выби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рать основания и критерии для классификации, устанавливать причинно-следственные связи, строить логическое рассужде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ние, умозаключение (индуктивное, дедуктивное и по аналогии) и делать выводы;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тельных задач;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совмест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ную деятельность с учителем и сверстниками, работать инди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</w:t>
      </w:r>
      <w:r w:rsidRPr="00C063C8">
        <w:rPr>
          <w:rFonts w:ascii="Times New Roman" w:hAnsi="Times New Roman" w:cs="Times New Roman"/>
          <w:sz w:val="24"/>
          <w:szCs w:val="24"/>
        </w:rPr>
        <w:softHyphen/>
        <w:t xml:space="preserve">ветствии с задачей коммуникации для выражения своих чувств, мыслей и потребностей, планирования и </w:t>
      </w:r>
      <w:r w:rsidRPr="00C063C8">
        <w:rPr>
          <w:rFonts w:ascii="Times New Roman" w:hAnsi="Times New Roman" w:cs="Times New Roman"/>
          <w:sz w:val="24"/>
          <w:szCs w:val="24"/>
        </w:rPr>
        <w:lastRenderedPageBreak/>
        <w:t>регуляции своей дея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тельности; владение устной и письменной речью, монологиче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ской контекстной речью;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11) формирование и развитие компетентности в области ис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пользования.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b/>
          <w:i/>
          <w:iCs/>
          <w:sz w:val="24"/>
          <w:szCs w:val="24"/>
        </w:rPr>
        <w:t>Предметными результатами</w:t>
      </w:r>
      <w:r w:rsidRPr="00C063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063C8">
        <w:rPr>
          <w:rFonts w:ascii="Times New Roman" w:hAnsi="Times New Roman" w:cs="Times New Roman"/>
          <w:sz w:val="24"/>
          <w:szCs w:val="24"/>
        </w:rPr>
        <w:t>освоения выпускниками ос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новной школы программы по биологии являются: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1) формирование системы научных знаний о живой природе и закономерностях её развития, исторически быстром сокра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щении биологического разнообразия в биосфере в результате деятельности человека для создания естественно-научной кар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тины мира;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наследственности и изменчивости; овладение по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нятийным аппаратом биологии;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3) приобретение опыта использования методов биологиче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ской науки и проведения несложных биологических экспери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ментов для изучения живых организмов и человека, проведение экологического мониторинга в окружающей среде;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4) формирование основ экологической грамотности: способ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шению к живой природе, здоровью своему и окружающих; осо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знание необходимости действий по сохранению биоразнообразия и природных местообитаний видов растений и животных;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5) формирование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логического качества окружающей среды;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6) освоение приёмов оказания первой помощи, рациональ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ной организации труда и отдыха, выращивания и размножения культурных растений и домашних животных, ухода за ними.</w:t>
      </w:r>
    </w:p>
    <w:p w:rsidR="00684E5A" w:rsidRPr="00C063C8" w:rsidRDefault="00684E5A" w:rsidP="00684E5A">
      <w:pPr>
        <w:shd w:val="clear" w:color="auto" w:fill="FFFFFF"/>
        <w:spacing w:after="158" w:line="316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5. Содержание учебного курса.</w:t>
      </w:r>
    </w:p>
    <w:p w:rsidR="00684E5A" w:rsidRPr="00C063C8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Вводное занятие. Инструктаж по технике безопасности при проведении лабораторных работ. (1 ч.)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Введение. Многообразие организмов и их классификация (1 ч.)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eastAsia="Times New Roman" w:hAnsi="Times New Roman" w:cs="Times New Roman"/>
          <w:sz w:val="24"/>
          <w:szCs w:val="24"/>
        </w:rPr>
        <w:t>Многообразие организмов и их классификация. Отличительные признаки представителей разных царств живой природы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Бактерии. Грибы. Лишайники. (3 ч.)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 xml:space="preserve">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бактериями.Грибы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 xml:space="preserve">. Многообразие грибов, их роль в природе и жизни человека. </w:t>
      </w:r>
      <w:r w:rsidRPr="00C063C8">
        <w:rPr>
          <w:rFonts w:ascii="Times New Roman" w:hAnsi="Times New Roman" w:cs="Times New Roman"/>
          <w:sz w:val="24"/>
          <w:szCs w:val="24"/>
        </w:rPr>
        <w:lastRenderedPageBreak/>
        <w:t>Съедобные и ядовитые грибы. Оказание приёмов пер</w:t>
      </w:r>
      <w:r w:rsidRPr="00C063C8">
        <w:rPr>
          <w:rFonts w:ascii="Times New Roman" w:hAnsi="Times New Roman" w:cs="Times New Roman"/>
          <w:sz w:val="24"/>
          <w:szCs w:val="24"/>
        </w:rPr>
        <w:softHyphen/>
        <w:t xml:space="preserve">вой помощи при отравлении </w:t>
      </w:r>
      <w:proofErr w:type="spellStart"/>
      <w:r w:rsidRPr="00C063C8">
        <w:rPr>
          <w:rFonts w:ascii="Times New Roman" w:hAnsi="Times New Roman" w:cs="Times New Roman"/>
          <w:sz w:val="24"/>
          <w:szCs w:val="24"/>
        </w:rPr>
        <w:t>грибами.Лишайники</w:t>
      </w:r>
      <w:proofErr w:type="spellEnd"/>
      <w:r w:rsidRPr="00C063C8">
        <w:rPr>
          <w:rFonts w:ascii="Times New Roman" w:hAnsi="Times New Roman" w:cs="Times New Roman"/>
          <w:sz w:val="24"/>
          <w:szCs w:val="24"/>
        </w:rPr>
        <w:t>. Роль лишайников в природе и жизни человека.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Многообразие растительного мира (13 ч.)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на редких и исчезающих видов растений. Основные расти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тельные сообщества. Усложнение растений в процессе эво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люции.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Многообразие животного мира (13 ч.)</w:t>
      </w:r>
    </w:p>
    <w:p w:rsidR="00684E5A" w:rsidRPr="00C063C8" w:rsidRDefault="00684E5A" w:rsidP="00684E5A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Животные. Строение животных. Процессы жизнедеятельно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сти и их регуляция у животных. Размножение, рост и развитие. Поведение. Раздражимость. Рефлексы. Инстинкты. Многооб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нение животных в процессе эволюции. Приспособление к раз</w:t>
      </w:r>
      <w:r w:rsidRPr="00C063C8">
        <w:rPr>
          <w:rFonts w:ascii="Times New Roman" w:hAnsi="Times New Roman" w:cs="Times New Roman"/>
          <w:sz w:val="24"/>
          <w:szCs w:val="24"/>
        </w:rPr>
        <w:softHyphen/>
        <w:t>личным средам обитания. Охрана редких и исчезающих видов животных.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Эволюция растений и животных, их охрана (1 ч.)</w:t>
      </w:r>
    </w:p>
    <w:p w:rsidR="00684E5A" w:rsidRPr="00C063C8" w:rsidRDefault="00684E5A" w:rsidP="00684E5A">
      <w:pPr>
        <w:spacing w:line="27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Этапы эволюции животного мира. Освоение суши растениями и животными. Охрана растительного и животного мира.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Экосистемы (2 ч.)</w:t>
      </w:r>
    </w:p>
    <w:p w:rsidR="00684E5A" w:rsidRPr="00C063C8" w:rsidRDefault="00684E5A" w:rsidP="00684E5A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3C8">
        <w:rPr>
          <w:rFonts w:ascii="Times New Roman" w:hAnsi="Times New Roman" w:cs="Times New Roman"/>
          <w:sz w:val="24"/>
          <w:szCs w:val="24"/>
        </w:rPr>
        <w:t>Экосистема. Среда обитания организмов. Экологические факторы. Биотические и антропогенные факторы. Искусственные экосистемы.</w:t>
      </w:r>
    </w:p>
    <w:p w:rsidR="00684E5A" w:rsidRPr="00C063C8" w:rsidRDefault="00684E5A" w:rsidP="00684E5A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3C8">
        <w:rPr>
          <w:rFonts w:ascii="Times New Roman" w:hAnsi="Times New Roman" w:cs="Times New Roman"/>
          <w:b/>
          <w:sz w:val="24"/>
          <w:szCs w:val="24"/>
        </w:rPr>
        <w:t>Обобщающее повторение материала за 7 класс (1ч)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6. Планируемые результаты изучения элективного курса.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Учащиеся должны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Знать: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растений, грибов, лишайников и бактерий в природе и жизни человека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Влияние деятельности человека на изменение среды обитания организмов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и процессы жизнедеятельности растительной клетки как единицы растительных организмов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ткани растений и их функции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строения и процессов жизнедеятельности растений, вирусов, бактерий, грибов и лишайников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питания и дыхания растений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Признаки роста и развития растений, бактерий и грибов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Индивидуальное развитие растительных организмов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Отличительные особенности естественных и искусственных биоценозов, дикорастущих, культурных и сорных растений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систематические единицы (царство, отдел, класс, семейство, род, вид)</w:t>
      </w:r>
    </w:p>
    <w:p w:rsidR="00684E5A" w:rsidRPr="00FE76F2" w:rsidRDefault="00684E5A" w:rsidP="00684E5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и нормы поведения в природе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Уметь: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оптическими приборами (микроскопом и лупой)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временные микропрепараты и составлять гербарии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Наблюдать сезонные явления в жизни растений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простейшие опыты по изучению жизни растений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Ухаживать за комнатными растениями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биологии при выращивании сельскохозяйственных культур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сравнительную характеристику классов растений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ядовитые растения и грибы в природе</w:t>
      </w:r>
    </w:p>
    <w:p w:rsidR="00684E5A" w:rsidRPr="00FE76F2" w:rsidRDefault="00684E5A" w:rsidP="00684E5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работать с учебником и другими источниками информации</w:t>
      </w:r>
    </w:p>
    <w:p w:rsidR="00684E5A" w:rsidRPr="00FE76F2" w:rsidRDefault="00684E5A" w:rsidP="00684E5A">
      <w:pPr>
        <w:shd w:val="clear" w:color="auto" w:fill="FFFFFF"/>
        <w:spacing w:after="158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Применять знания и умения для:</w:t>
      </w:r>
    </w:p>
    <w:p w:rsidR="00684E5A" w:rsidRPr="00FE76F2" w:rsidRDefault="00684E5A" w:rsidP="00684E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Соблюдения мер профилактики заболеваний, вызываемых растениями, бактериями, грибами и вирусами</w:t>
      </w:r>
    </w:p>
    <w:p w:rsidR="00684E5A" w:rsidRPr="00FE76F2" w:rsidRDefault="00684E5A" w:rsidP="00684E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Оказания первой помощи при отравлении ядовитыми грибами, растениями</w:t>
      </w:r>
    </w:p>
    <w:p w:rsidR="00684E5A" w:rsidRPr="00FE76F2" w:rsidRDefault="00684E5A" w:rsidP="00684E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6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Соблюдения правил поведения в окружающей среде</w:t>
      </w:r>
    </w:p>
    <w:p w:rsidR="00684E5A" w:rsidRPr="00C063C8" w:rsidRDefault="00684E5A" w:rsidP="00684E5A">
      <w:pPr>
        <w:spacing w:after="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Описание учебно-методического и материально-технического обеспечения образовательного процесса.</w:t>
      </w:r>
    </w:p>
    <w:p w:rsidR="00684E5A" w:rsidRPr="00A3011D" w:rsidRDefault="00684E5A" w:rsidP="00684E5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Пасечник В. В.,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Пакулова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М.,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В. Программы для общеобразовательных учреждений. Биология. 5-11 </w:t>
      </w: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7-е изд. – Москва: «Дрофа», 2010.</w:t>
      </w:r>
    </w:p>
    <w:p w:rsidR="00684E5A" w:rsidRPr="00A3011D" w:rsidRDefault="00684E5A" w:rsidP="00684E5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Галушкова</w:t>
      </w:r>
      <w:proofErr w:type="spellEnd"/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И. Биология. Грибы. Растения. 7 класс: поурочные планы по учебнику В.В. Пасечника. – Волгоград: учитель, 2010.</w:t>
      </w:r>
    </w:p>
    <w:p w:rsidR="00684E5A" w:rsidRPr="00C063C8" w:rsidRDefault="00684E5A" w:rsidP="00684E5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3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Пасечник В. В. Биология. Бактерии. Грибы. Растения. 6 класс: учебник для общеобразовательных учреждений. – 2-е изд. – М.: «Дрофа», 2007.</w:t>
      </w:r>
    </w:p>
    <w:p w:rsidR="00684E5A" w:rsidRPr="00FE76F2" w:rsidRDefault="00684E5A" w:rsidP="00684E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5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http://www.college.ru/biologi/ - электронный учебник по биологии</w:t>
      </w:r>
    </w:p>
    <w:p w:rsidR="00684E5A" w:rsidRPr="00FE76F2" w:rsidRDefault="00684E5A" w:rsidP="00684E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5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http://www.nsu.ru/biology/courses/internet/mail/html - ресурсы по биологии</w:t>
      </w:r>
    </w:p>
    <w:p w:rsidR="00684E5A" w:rsidRPr="00FE76F2" w:rsidRDefault="00684E5A" w:rsidP="00684E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5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http://informine.ucr.edu/search/bioagsearch.phtml - база данных по биологии</w:t>
      </w:r>
    </w:p>
    <w:p w:rsidR="00684E5A" w:rsidRPr="00FE76F2" w:rsidRDefault="00684E5A" w:rsidP="00684E5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53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76F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http://mega.km.ru/animals/ - всё о домашних животных.</w:t>
      </w:r>
    </w:p>
    <w:p w:rsidR="00684E5A" w:rsidRPr="00C063C8" w:rsidRDefault="00684E5A" w:rsidP="00684E5A">
      <w:pPr>
        <w:rPr>
          <w:rFonts w:ascii="Times New Roman" w:hAnsi="Times New Roman" w:cs="Times New Roman"/>
          <w:sz w:val="24"/>
          <w:szCs w:val="24"/>
        </w:rPr>
      </w:pPr>
    </w:p>
    <w:p w:rsidR="00684E5A" w:rsidRDefault="00684E5A">
      <w:pPr>
        <w:sectPr w:rsidR="00684E5A" w:rsidSect="00E757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4E5A" w:rsidRPr="000642E7" w:rsidRDefault="00684E5A" w:rsidP="00684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2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элективного курса биологии</w:t>
      </w:r>
      <w:r w:rsidRPr="000642E7">
        <w:rPr>
          <w:rFonts w:ascii="Times New Roman" w:hAnsi="Times New Roman" w:cs="Times New Roman"/>
          <w:b/>
          <w:sz w:val="24"/>
          <w:szCs w:val="24"/>
        </w:rPr>
        <w:t xml:space="preserve"> 7 класс.</w:t>
      </w: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494"/>
        <w:gridCol w:w="4717"/>
        <w:gridCol w:w="709"/>
        <w:gridCol w:w="1985"/>
        <w:gridCol w:w="1275"/>
        <w:gridCol w:w="1560"/>
      </w:tblGrid>
      <w:tr w:rsidR="003472B7" w:rsidRPr="00E6275B" w:rsidTr="003472B7">
        <w:trPr>
          <w:trHeight w:val="270"/>
        </w:trPr>
        <w:tc>
          <w:tcPr>
            <w:tcW w:w="494" w:type="dxa"/>
            <w:vMerge w:val="restart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717" w:type="dxa"/>
            <w:vMerge w:val="restart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985" w:type="dxa"/>
            <w:vMerge w:val="restart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835" w:type="dxa"/>
            <w:gridSpan w:val="2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3472B7" w:rsidRPr="00E6275B" w:rsidTr="003472B7">
        <w:trPr>
          <w:trHeight w:val="270"/>
        </w:trPr>
        <w:tc>
          <w:tcPr>
            <w:tcW w:w="494" w:type="dxa"/>
            <w:vMerge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17" w:type="dxa"/>
            <w:vMerge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jc w:val="center"/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Повторение материала за 6 класс (1ч.)</w:t>
            </w:r>
          </w:p>
          <w:p w:rsidR="003472B7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занятие</w:t>
            </w:r>
          </w:p>
          <w:p w:rsidR="003472B7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безопасности при проведении лабораторных работ.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работы с приборами и материалами.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jc w:val="center"/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jc w:val="center"/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E6275B">
              <w:rPr>
                <w:rFonts w:ascii="Times New Roman" w:hAnsi="Times New Roman" w:cs="Times New Roman"/>
              </w:rPr>
              <w:t>.09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Введение. Многообразие организмов и их классификация (1 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ногообразие организмов </w:t>
            </w:r>
            <w:proofErr w:type="gramStart"/>
            <w:r>
              <w:rPr>
                <w:rFonts w:ascii="Times New Roman" w:hAnsi="Times New Roman" w:cs="Times New Roman"/>
              </w:rPr>
              <w:t>и  и</w:t>
            </w:r>
            <w:r w:rsidRPr="00E6275B">
              <w:rPr>
                <w:rFonts w:ascii="Times New Roman" w:hAnsi="Times New Roman" w:cs="Times New Roman"/>
              </w:rPr>
              <w:t>х</w:t>
            </w:r>
            <w:proofErr w:type="gramEnd"/>
            <w:r w:rsidRPr="00E6275B">
              <w:rPr>
                <w:rFonts w:ascii="Times New Roman" w:hAnsi="Times New Roman" w:cs="Times New Roman"/>
              </w:rPr>
              <w:t xml:space="preserve"> классификация. </w:t>
            </w:r>
            <w:r>
              <w:rPr>
                <w:rFonts w:ascii="Times New Roman" w:hAnsi="Times New Roman" w:cs="Times New Roman"/>
              </w:rPr>
              <w:t>Составление таблицы: «</w:t>
            </w:r>
            <w:r w:rsidRPr="009415E8">
              <w:rPr>
                <w:rFonts w:ascii="Times New Roman" w:hAnsi="Times New Roman" w:cs="Times New Roman"/>
              </w:rPr>
              <w:t>Классификация животных и растений».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  </w:t>
            </w:r>
            <w:r w:rsidRPr="00E6275B">
              <w:rPr>
                <w:rFonts w:ascii="Times New Roman" w:hAnsi="Times New Roman" w:cs="Times New Roman"/>
              </w:rPr>
              <w:t>.09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Бактерии. Грибы. Лишайники. (3</w:t>
            </w:r>
            <w:r w:rsidRPr="00E6275B">
              <w:rPr>
                <w:rFonts w:ascii="Times New Roman" w:hAnsi="Times New Roman" w:cs="Times New Roman"/>
                <w:b/>
              </w:rPr>
              <w:t>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под микроскопом бактерии картофельной палочки и сенной палочки.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17 </w:t>
            </w:r>
            <w:r w:rsidRPr="00E6275B">
              <w:rPr>
                <w:rFonts w:ascii="Times New Roman" w:hAnsi="Times New Roman" w:cs="Times New Roman"/>
              </w:rPr>
              <w:t>.09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Грибы – царство живой природы.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Изучение строения пл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одовых тел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шляпочных </w:t>
            </w:r>
            <w:r w:rsidRPr="00E62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грибов</w:t>
            </w:r>
            <w:proofErr w:type="gramEnd"/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лекция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   </w:t>
            </w:r>
            <w:r w:rsidRPr="00E6275B">
              <w:rPr>
                <w:rFonts w:ascii="Times New Roman" w:hAnsi="Times New Roman" w:cs="Times New Roman"/>
              </w:rPr>
              <w:t>.09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Лишайники – комплексные симбиотические организмы. </w:t>
            </w:r>
            <w:r>
              <w:rPr>
                <w:rFonts w:ascii="Times New Roman" w:hAnsi="Times New Roman" w:cs="Times New Roman"/>
              </w:rPr>
              <w:t>Изучение лишайников нашей местности.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- исследование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1  .10. 2019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Многообразие растительного мира (13 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Общая характеристика водорослей. </w:t>
            </w:r>
          </w:p>
          <w:p w:rsidR="003472B7" w:rsidRPr="00E6275B" w:rsidRDefault="003472B7" w:rsidP="00D42F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Изучение </w:t>
            </w:r>
            <w:r w:rsidRPr="00E62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строения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зеленых  водорослей.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15  </w:t>
            </w:r>
            <w:r w:rsidRPr="00E6275B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Высшие споровые растения. Моховидные.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строения мха (гербарные экземпляры)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</w:t>
            </w:r>
            <w:bookmarkStart w:id="0" w:name="_GoBack"/>
            <w:bookmarkEnd w:id="0"/>
            <w:r w:rsidRPr="00E6275B">
              <w:rPr>
                <w:rFonts w:ascii="Times New Roman" w:hAnsi="Times New Roman" w:cs="Times New Roman"/>
              </w:rPr>
              <w:t>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22  </w:t>
            </w:r>
            <w:r w:rsidRPr="00E6275B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Папоротники. Плауны Хвощи</w:t>
            </w:r>
            <w:r w:rsidRPr="00E6275B">
              <w:rPr>
                <w:rFonts w:ascii="Times New Roman" w:hAnsi="Times New Roman" w:cs="Times New Roman"/>
              </w:rPr>
              <w:t>.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Строение </w:t>
            </w:r>
            <w:proofErr w:type="spellStart"/>
            <w:r>
              <w:rPr>
                <w:rFonts w:ascii="Times New Roman" w:hAnsi="Times New Roman" w:cs="Times New Roman"/>
              </w:rPr>
              <w:t>спороносящего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папоротника и гербарного образца хвоща.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   </w:t>
            </w:r>
            <w:r w:rsidRPr="00E6275B">
              <w:rPr>
                <w:rFonts w:ascii="Times New Roman" w:hAnsi="Times New Roman" w:cs="Times New Roman"/>
              </w:rPr>
              <w:t>.10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17" w:type="dxa"/>
            <w:vAlign w:val="bottom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Голосеменные.</w:t>
            </w:r>
            <w:r w:rsidRPr="00E6275B">
              <w:rPr>
                <w:rFonts w:ascii="Times New Roman" w:hAnsi="Times New Roman" w:cs="Times New Roman"/>
              </w:rPr>
              <w:t xml:space="preserve"> Разнообразие хвойных растений.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разреза ствола хвойного дерева.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   </w:t>
            </w:r>
            <w:r w:rsidRPr="00E6275B">
              <w:rPr>
                <w:rFonts w:ascii="Times New Roman" w:hAnsi="Times New Roman" w:cs="Times New Roman"/>
              </w:rPr>
              <w:t>.11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Строение семян.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Изучение строения семян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яблони и тыквы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    </w:t>
            </w:r>
            <w:r w:rsidRPr="00E6275B">
              <w:rPr>
                <w:rFonts w:ascii="Times New Roman" w:hAnsi="Times New Roman" w:cs="Times New Roman"/>
              </w:rPr>
              <w:t>.11</w:t>
            </w:r>
            <w:r>
              <w:rPr>
                <w:rFonts w:ascii="Times New Roman" w:hAnsi="Times New Roman" w:cs="Times New Roman"/>
              </w:rPr>
              <w:t>. 20179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видоизменения корней – клубни, придаточные корни, воздушные корни.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   </w:t>
            </w:r>
            <w:r w:rsidRPr="00E6275B">
              <w:rPr>
                <w:rFonts w:ascii="Times New Roman" w:hAnsi="Times New Roman" w:cs="Times New Roman"/>
              </w:rPr>
              <w:t>.11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Побег и почки. Строение стебля.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Внутренне строение стебля дерева. 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  </w:t>
            </w:r>
            <w:r w:rsidRPr="00E6275B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 2019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Внешнее строение листа. Клеточное строение листа</w:t>
            </w:r>
            <w:r>
              <w:rPr>
                <w:rFonts w:ascii="Times New Roman" w:hAnsi="Times New Roman" w:cs="Times New Roman"/>
              </w:rPr>
              <w:t>. Изучение видоизменения листьев.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10   </w:t>
            </w:r>
            <w:r w:rsidRPr="00E6275B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 xml:space="preserve">. 2017 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Видоизменения побегов.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Строение клубня. Строение луковицы. Строение корневища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    </w:t>
            </w:r>
            <w:r w:rsidRPr="00E6275B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 20179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Строение и разнообразие цветков. Соцветия.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 цветка.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   </w:t>
            </w:r>
            <w:r w:rsidRPr="00E6275B">
              <w:rPr>
                <w:rFonts w:ascii="Times New Roman" w:hAnsi="Times New Roman" w:cs="Times New Roman"/>
              </w:rPr>
              <w:t>.12</w:t>
            </w:r>
            <w:r>
              <w:rPr>
                <w:rFonts w:ascii="Times New Roman" w:hAnsi="Times New Roman" w:cs="Times New Roman"/>
              </w:rPr>
              <w:t>. 20179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Плоды.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275B">
              <w:rPr>
                <w:rFonts w:ascii="Times New Roman" w:hAnsi="Times New Roman" w:cs="Times New Roman"/>
              </w:rPr>
              <w:t xml:space="preserve">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плодов и семян.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14  .01. 2020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Двудольные.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гербарных образцов крестоцветных, розоцветных и пасленовых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обобщения и систематизации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21  </w:t>
            </w:r>
            <w:r w:rsidRPr="00E6275B">
              <w:rPr>
                <w:rFonts w:ascii="Times New Roman" w:hAnsi="Times New Roman" w:cs="Times New Roman"/>
              </w:rPr>
              <w:t>.01</w:t>
            </w:r>
            <w:r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Однодольные.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28 </w:t>
            </w:r>
            <w:r w:rsidRPr="00E6275B">
              <w:rPr>
                <w:rFonts w:ascii="Times New Roman" w:hAnsi="Times New Roman" w:cs="Times New Roman"/>
              </w:rPr>
              <w:t>.01</w:t>
            </w:r>
            <w:r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Многообразие животного мира (13 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lastRenderedPageBreak/>
              <w:t xml:space="preserve">Одноклеточные животные, или Простейшие.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Изучение</w:t>
            </w:r>
            <w:r>
              <w:rPr>
                <w:rFonts w:ascii="Times New Roman" w:hAnsi="Times New Roman" w:cs="Times New Roman"/>
              </w:rPr>
              <w:t xml:space="preserve"> мела под микроскопом.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Урок </w:t>
            </w:r>
            <w:r w:rsidRPr="00E6275B">
              <w:rPr>
                <w:rFonts w:ascii="Times New Roman" w:hAnsi="Times New Roman" w:cs="Times New Roman"/>
              </w:rPr>
              <w:lastRenderedPageBreak/>
              <w:t>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4  .02. </w:t>
            </w:r>
            <w:r>
              <w:rPr>
                <w:rFonts w:ascii="Times New Roman" w:hAnsi="Times New Roman" w:cs="Times New Roman"/>
              </w:rPr>
              <w:lastRenderedPageBreak/>
              <w:t xml:space="preserve">2020 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Ткани, органы и системы ор</w:t>
            </w:r>
            <w:r>
              <w:rPr>
                <w:rFonts w:ascii="Times New Roman" w:hAnsi="Times New Roman" w:cs="Times New Roman"/>
              </w:rPr>
              <w:t xml:space="preserve">ганов многоклеточных животных. 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беседа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11  </w:t>
            </w:r>
            <w:r w:rsidRPr="00E6275B">
              <w:rPr>
                <w:rFonts w:ascii="Times New Roman" w:hAnsi="Times New Roman" w:cs="Times New Roman"/>
              </w:rPr>
              <w:t>.02</w:t>
            </w:r>
            <w:r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Кишечнополостные. </w:t>
            </w:r>
            <w:r w:rsidRPr="00E6275B">
              <w:rPr>
                <w:rFonts w:ascii="Times New Roman" w:hAnsi="Times New Roman" w:cs="Times New Roman"/>
              </w:rPr>
              <w:t xml:space="preserve">Изучение </w:t>
            </w:r>
            <w:r>
              <w:rPr>
                <w:rFonts w:ascii="Times New Roman" w:hAnsi="Times New Roman" w:cs="Times New Roman"/>
              </w:rPr>
              <w:t xml:space="preserve">размножения </w:t>
            </w:r>
            <w:r w:rsidRPr="00E6275B">
              <w:rPr>
                <w:rFonts w:ascii="Times New Roman" w:hAnsi="Times New Roman" w:cs="Times New Roman"/>
              </w:rPr>
              <w:t>пресноводной гидры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07D0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E6275B">
              <w:rPr>
                <w:rFonts w:ascii="Times New Roman" w:hAnsi="Times New Roman" w:cs="Times New Roman"/>
              </w:rPr>
              <w:t>.02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Тип Плоские черви.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275B">
              <w:rPr>
                <w:rFonts w:ascii="Times New Roman" w:hAnsi="Times New Roman" w:cs="Times New Roman"/>
              </w:rPr>
              <w:t>Изучение внешнего строения</w:t>
            </w:r>
            <w:r>
              <w:rPr>
                <w:rFonts w:ascii="Times New Roman" w:hAnsi="Times New Roman" w:cs="Times New Roman"/>
              </w:rPr>
              <w:t xml:space="preserve"> молочной </w:t>
            </w:r>
            <w:proofErr w:type="spellStart"/>
            <w:r>
              <w:rPr>
                <w:rFonts w:ascii="Times New Roman" w:hAnsi="Times New Roman" w:cs="Times New Roman"/>
              </w:rPr>
              <w:t>планарии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1275" w:type="dxa"/>
          </w:tcPr>
          <w:p w:rsidR="003472B7" w:rsidRPr="00E6275B" w:rsidRDefault="003472B7" w:rsidP="00E4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07D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6B07D0">
              <w:rPr>
                <w:rFonts w:ascii="Times New Roman" w:hAnsi="Times New Roman" w:cs="Times New Roman"/>
              </w:rPr>
              <w:t>.03.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Брюхоногие и двустворчатые моллюски. </w:t>
            </w:r>
            <w:r w:rsidRPr="00897FF5">
              <w:rPr>
                <w:rFonts w:ascii="Times New Roman" w:hAnsi="Times New Roman" w:cs="Times New Roman"/>
              </w:rPr>
              <w:t>Изучение внешнего строения обыкновенного прудовика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B07D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275B">
              <w:rPr>
                <w:rFonts w:ascii="Times New Roman" w:hAnsi="Times New Roman" w:cs="Times New Roman"/>
              </w:rPr>
              <w:t>.03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Тип Членистоногие. Класс Ракообразные. Изучение внешнего</w:t>
            </w:r>
            <w:r>
              <w:rPr>
                <w:rFonts w:ascii="Times New Roman" w:hAnsi="Times New Roman" w:cs="Times New Roman"/>
              </w:rPr>
              <w:t xml:space="preserve"> и внутреннего</w:t>
            </w:r>
            <w:r w:rsidRPr="00E6275B">
              <w:rPr>
                <w:rFonts w:ascii="Times New Roman" w:hAnsi="Times New Roman" w:cs="Times New Roman"/>
              </w:rPr>
              <w:t xml:space="preserve"> строения</w:t>
            </w:r>
            <w:r>
              <w:rPr>
                <w:rFonts w:ascii="Times New Roman" w:hAnsi="Times New Roman" w:cs="Times New Roman"/>
              </w:rPr>
              <w:t xml:space="preserve"> речного рака.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обобщения и систематизации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B07D0">
              <w:rPr>
                <w:rFonts w:ascii="Times New Roman" w:hAnsi="Times New Roman" w:cs="Times New Roman"/>
              </w:rPr>
              <w:t>17</w:t>
            </w:r>
            <w:r w:rsidRPr="00E6275B">
              <w:rPr>
                <w:rFonts w:ascii="Times New Roman" w:hAnsi="Times New Roman" w:cs="Times New Roman"/>
              </w:rPr>
              <w:t>.03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Насекомые. </w:t>
            </w:r>
            <w:r>
              <w:rPr>
                <w:rFonts w:ascii="Times New Roman" w:hAnsi="Times New Roman" w:cs="Times New Roman"/>
              </w:rPr>
              <w:t>И</w:t>
            </w:r>
            <w:r w:rsidRPr="00E6275B">
              <w:rPr>
                <w:rFonts w:ascii="Times New Roman" w:hAnsi="Times New Roman" w:cs="Times New Roman"/>
              </w:rPr>
              <w:t>зуче</w:t>
            </w:r>
            <w:r>
              <w:rPr>
                <w:rFonts w:ascii="Times New Roman" w:hAnsi="Times New Roman" w:cs="Times New Roman"/>
              </w:rPr>
              <w:t>ние внешнего и внутреннего строения кузнечика.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4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B07D0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275B">
              <w:rPr>
                <w:rFonts w:ascii="Times New Roman" w:hAnsi="Times New Roman" w:cs="Times New Roman"/>
              </w:rPr>
              <w:t>.03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Тип Хордовые. Изучение внешнего </w:t>
            </w:r>
            <w:r>
              <w:rPr>
                <w:rFonts w:ascii="Times New Roman" w:hAnsi="Times New Roman" w:cs="Times New Roman"/>
              </w:rPr>
              <w:t>и внутреннего строения речного окуня.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B07D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6B07D0">
              <w:rPr>
                <w:rFonts w:ascii="Times New Roman" w:hAnsi="Times New Roman" w:cs="Times New Roman"/>
              </w:rPr>
              <w:t>.04.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Земноводные. </w:t>
            </w:r>
            <w:r>
              <w:rPr>
                <w:rFonts w:ascii="Times New Roman" w:hAnsi="Times New Roman" w:cs="Times New Roman"/>
              </w:rPr>
              <w:t>Изучение внешнего и внутреннего строения прудовой лягушки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B07D0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6B07D0">
              <w:rPr>
                <w:rFonts w:ascii="Times New Roman" w:hAnsi="Times New Roman" w:cs="Times New Roman"/>
              </w:rPr>
              <w:t>.04.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rPr>
          <w:trHeight w:val="967"/>
        </w:trPr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28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Пресмыкающиеся.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внешнего и внутреннего строения ящерицы.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совершенствования знаний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07D0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E6275B">
              <w:rPr>
                <w:rFonts w:ascii="Times New Roman" w:hAnsi="Times New Roman" w:cs="Times New Roman"/>
              </w:rPr>
              <w:t>.04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Класс Птицы. </w:t>
            </w:r>
            <w:r>
              <w:rPr>
                <w:rFonts w:ascii="Times New Roman" w:hAnsi="Times New Roman" w:cs="Times New Roman"/>
              </w:rPr>
              <w:t>Птицеводство.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Изучение</w:t>
            </w:r>
            <w:r>
              <w:rPr>
                <w:rFonts w:ascii="Times New Roman" w:hAnsi="Times New Roman" w:cs="Times New Roman"/>
              </w:rPr>
              <w:t xml:space="preserve"> принципов птицеводства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07D0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6275B">
              <w:rPr>
                <w:rFonts w:ascii="Times New Roman" w:hAnsi="Times New Roman" w:cs="Times New Roman"/>
              </w:rPr>
              <w:t>.04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717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Млекопитающие. Изучение внешнего и внутреннего строения собаки.</w:t>
            </w:r>
            <w:r w:rsidRPr="00E627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контроля знаний.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B07D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6B07D0">
              <w:rPr>
                <w:rFonts w:ascii="Times New Roman" w:hAnsi="Times New Roman" w:cs="Times New Roman"/>
              </w:rPr>
              <w:t>.05.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rPr>
          <w:trHeight w:val="1222"/>
        </w:trPr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31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Эволюция растений и животных, их охрана (1 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Происхождение птиц от древних пресмыкающихся.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- проект</w:t>
            </w:r>
          </w:p>
        </w:tc>
        <w:tc>
          <w:tcPr>
            <w:tcW w:w="1275" w:type="dxa"/>
          </w:tcPr>
          <w:p w:rsidR="003472B7" w:rsidRPr="00E6275B" w:rsidRDefault="006B07D0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472B7">
              <w:rPr>
                <w:rFonts w:ascii="Times New Roman" w:hAnsi="Times New Roman" w:cs="Times New Roman"/>
              </w:rPr>
              <w:t xml:space="preserve">   </w:t>
            </w:r>
            <w:r w:rsidR="003472B7" w:rsidRPr="00E6275B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>. 2020</w:t>
            </w:r>
            <w:r w:rsidR="003472B7">
              <w:rPr>
                <w:rFonts w:ascii="Times New Roman" w:hAnsi="Times New Roman" w:cs="Times New Roman"/>
              </w:rPr>
              <w:t xml:space="preserve"> 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717" w:type="dxa"/>
          </w:tcPr>
          <w:p w:rsidR="003472B7" w:rsidRDefault="003472B7" w:rsidP="00E75714">
            <w:pPr>
              <w:rPr>
                <w:rFonts w:ascii="Times New Roman" w:hAnsi="Times New Roman" w:cs="Times New Roman"/>
                <w:b/>
              </w:rPr>
            </w:pPr>
            <w:r w:rsidRPr="00E6275B">
              <w:rPr>
                <w:rFonts w:ascii="Times New Roman" w:hAnsi="Times New Roman" w:cs="Times New Roman"/>
                <w:b/>
              </w:rPr>
              <w:t>Экосистемы (2 ч.)</w:t>
            </w:r>
          </w:p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Эк</w:t>
            </w:r>
            <w:r>
              <w:rPr>
                <w:rFonts w:ascii="Times New Roman" w:hAnsi="Times New Roman" w:cs="Times New Roman"/>
              </w:rPr>
              <w:t xml:space="preserve">скурсия «Изучение </w:t>
            </w:r>
            <w:proofErr w:type="gramStart"/>
            <w:r>
              <w:rPr>
                <w:rFonts w:ascii="Times New Roman" w:hAnsi="Times New Roman" w:cs="Times New Roman"/>
              </w:rPr>
              <w:t>абиотических факторов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влияющих на растения нашей местности»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1275" w:type="dxa"/>
          </w:tcPr>
          <w:p w:rsidR="003472B7" w:rsidRPr="00E6275B" w:rsidRDefault="006B07D0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72B7">
              <w:rPr>
                <w:rFonts w:ascii="Times New Roman" w:hAnsi="Times New Roman" w:cs="Times New Roman"/>
              </w:rPr>
              <w:t xml:space="preserve">     </w:t>
            </w:r>
            <w:r w:rsidR="003472B7" w:rsidRPr="00E6275B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  <w:tr w:rsidR="003472B7" w:rsidRPr="00E6275B" w:rsidTr="003472B7">
        <w:tc>
          <w:tcPr>
            <w:tcW w:w="494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33</w:t>
            </w:r>
            <w:r w:rsidR="006B07D0" w:rsidRPr="00E6275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717" w:type="dxa"/>
          </w:tcPr>
          <w:p w:rsidR="003472B7" w:rsidRPr="00E6275B" w:rsidRDefault="003472B7" w:rsidP="006B07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Изучение искусственных экосистем нашей местности. </w:t>
            </w:r>
            <w:r w:rsidR="006B07D0">
              <w:rPr>
                <w:rFonts w:ascii="Times New Roman" w:hAnsi="Times New Roman" w:cs="Times New Roman"/>
              </w:rPr>
              <w:t xml:space="preserve">викторина: </w:t>
            </w:r>
            <w:r w:rsidR="006B07D0" w:rsidRPr="00E656F9">
              <w:rPr>
                <w:rFonts w:ascii="Times New Roman" w:hAnsi="Times New Roman" w:cs="Times New Roman"/>
                <w:b/>
              </w:rPr>
              <w:t>«Что я узнал о животных и растениях».</w:t>
            </w:r>
          </w:p>
        </w:tc>
        <w:tc>
          <w:tcPr>
            <w:tcW w:w="709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3472B7" w:rsidRPr="00E6275B" w:rsidRDefault="003472B7" w:rsidP="006B07D0">
            <w:pPr>
              <w:rPr>
                <w:rFonts w:ascii="Times New Roman" w:hAnsi="Times New Roman" w:cs="Times New Roman"/>
              </w:rPr>
            </w:pPr>
            <w:r w:rsidRPr="00E6275B">
              <w:rPr>
                <w:rFonts w:ascii="Times New Roman" w:hAnsi="Times New Roman" w:cs="Times New Roman"/>
              </w:rPr>
              <w:t xml:space="preserve">Урок </w:t>
            </w:r>
            <w:r w:rsidR="006B07D0">
              <w:rPr>
                <w:rFonts w:ascii="Times New Roman" w:hAnsi="Times New Roman" w:cs="Times New Roman"/>
              </w:rPr>
              <w:t>обобщения</w:t>
            </w:r>
          </w:p>
        </w:tc>
        <w:tc>
          <w:tcPr>
            <w:tcW w:w="1275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07D0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6275B">
              <w:rPr>
                <w:rFonts w:ascii="Times New Roman" w:hAnsi="Times New Roman" w:cs="Times New Roman"/>
              </w:rPr>
              <w:t>.05</w:t>
            </w:r>
            <w:r w:rsidR="006B07D0">
              <w:rPr>
                <w:rFonts w:ascii="Times New Roman" w:hAnsi="Times New Roman" w:cs="Times New Roman"/>
              </w:rPr>
              <w:t>. 2020</w:t>
            </w:r>
          </w:p>
        </w:tc>
        <w:tc>
          <w:tcPr>
            <w:tcW w:w="1560" w:type="dxa"/>
          </w:tcPr>
          <w:p w:rsidR="003472B7" w:rsidRPr="00E6275B" w:rsidRDefault="003472B7" w:rsidP="00E75714">
            <w:pPr>
              <w:rPr>
                <w:rFonts w:ascii="Times New Roman" w:hAnsi="Times New Roman" w:cs="Times New Roman"/>
              </w:rPr>
            </w:pPr>
          </w:p>
        </w:tc>
      </w:tr>
    </w:tbl>
    <w:p w:rsidR="00684E5A" w:rsidRPr="00E6275B" w:rsidRDefault="00684E5A" w:rsidP="00684E5A">
      <w:pPr>
        <w:rPr>
          <w:rFonts w:ascii="Times New Roman" w:hAnsi="Times New Roman" w:cs="Times New Roman"/>
        </w:rPr>
      </w:pPr>
    </w:p>
    <w:p w:rsidR="00B1696C" w:rsidRDefault="00B1696C" w:rsidP="00684E5A"/>
    <w:sectPr w:rsidR="00B1696C" w:rsidSect="003472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B4336"/>
    <w:multiLevelType w:val="multilevel"/>
    <w:tmpl w:val="77F8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540D7"/>
    <w:multiLevelType w:val="multilevel"/>
    <w:tmpl w:val="630E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E6AE1"/>
    <w:multiLevelType w:val="multilevel"/>
    <w:tmpl w:val="2FC61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83FB3"/>
    <w:multiLevelType w:val="multilevel"/>
    <w:tmpl w:val="D860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21E73"/>
    <w:multiLevelType w:val="multilevel"/>
    <w:tmpl w:val="923A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A057D"/>
    <w:multiLevelType w:val="multilevel"/>
    <w:tmpl w:val="7AC4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296419"/>
    <w:multiLevelType w:val="multilevel"/>
    <w:tmpl w:val="D164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1E76D1"/>
    <w:multiLevelType w:val="multilevel"/>
    <w:tmpl w:val="1152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6371E6"/>
    <w:multiLevelType w:val="multilevel"/>
    <w:tmpl w:val="CE74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6B08DA"/>
    <w:multiLevelType w:val="multilevel"/>
    <w:tmpl w:val="A812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4E5A"/>
    <w:rsid w:val="00220B2C"/>
    <w:rsid w:val="00320BD3"/>
    <w:rsid w:val="003472B7"/>
    <w:rsid w:val="00403DEF"/>
    <w:rsid w:val="00684E5A"/>
    <w:rsid w:val="006B07D0"/>
    <w:rsid w:val="006D06F5"/>
    <w:rsid w:val="00B1696C"/>
    <w:rsid w:val="00B275E5"/>
    <w:rsid w:val="00C15978"/>
    <w:rsid w:val="00D42F62"/>
    <w:rsid w:val="00D53266"/>
    <w:rsid w:val="00E420B7"/>
    <w:rsid w:val="00E7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35DF6-CE72-4B23-970D-C1A9BD19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84E5A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84E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uiPriority w:val="99"/>
    <w:rsid w:val="00684E5A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84E5A"/>
    <w:pPr>
      <w:widowControl w:val="0"/>
      <w:shd w:val="clear" w:color="auto" w:fill="FFFFFF"/>
      <w:spacing w:before="360" w:after="0" w:line="274" w:lineRule="exac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684E5A"/>
  </w:style>
  <w:style w:type="paragraph" w:styleId="a6">
    <w:name w:val="Balloon Text"/>
    <w:basedOn w:val="a"/>
    <w:link w:val="a7"/>
    <w:uiPriority w:val="99"/>
    <w:semiHidden/>
    <w:unhideWhenUsed/>
    <w:rsid w:val="00403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Анатолий</cp:lastModifiedBy>
  <cp:revision>5</cp:revision>
  <cp:lastPrinted>2019-09-10T17:59:00Z</cp:lastPrinted>
  <dcterms:created xsi:type="dcterms:W3CDTF">2016-09-16T17:44:00Z</dcterms:created>
  <dcterms:modified xsi:type="dcterms:W3CDTF">2019-09-10T18:02:00Z</dcterms:modified>
</cp:coreProperties>
</file>