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E20AD">
        <w:rPr>
          <w:rFonts w:ascii="Times New Roman" w:eastAsia="Times New Roman" w:hAnsi="Times New Roman" w:cs="Times New Roman"/>
          <w:i/>
          <w:sz w:val="28"/>
          <w:szCs w:val="24"/>
        </w:rPr>
        <w:t>ФИЛИАЛ МУНИЦИПАЛЬНОГО ОБЩЕОБРАЗОВАТЕЛЬНОГО УЧРЕЖДЕНИЯ</w:t>
      </w: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 w:rsidRPr="002E20AD">
        <w:rPr>
          <w:rFonts w:ascii="Times New Roman" w:eastAsia="Times New Roman" w:hAnsi="Times New Roman" w:cs="Times New Roman"/>
          <w:i/>
          <w:sz w:val="28"/>
          <w:szCs w:val="24"/>
        </w:rPr>
        <w:t>«СРЕДНЯЯ ОБЩЕОБРАЗОВАТЕЛЬНАЯ ШКОЛА П.ВОЗРОЖДЕНИЕ» В С.БЛАГОДАТНОЕ</w:t>
      </w: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343"/>
        <w:gridCol w:w="3016"/>
      </w:tblGrid>
      <w:tr w:rsidR="002E20AD" w:rsidRPr="002E20AD" w:rsidTr="00627539">
        <w:tc>
          <w:tcPr>
            <w:tcW w:w="5070" w:type="dxa"/>
          </w:tcPr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«Согласовано»</w:t>
            </w: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Руководитель МО</w:t>
            </w: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</w:t>
            </w: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/</w:t>
            </w: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/</w:t>
            </w: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Протокол №____</w:t>
            </w: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  <w:proofErr w:type="gramStart"/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proofErr w:type="gramEnd"/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«___» ____</w:t>
            </w: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2021г.</w:t>
            </w: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4" w:type="dxa"/>
          </w:tcPr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«Согласовано»</w:t>
            </w: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Заместитель директора УР </w:t>
            </w: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______/Пилюгина Г.В.</w:t>
            </w: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/</w:t>
            </w: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«___» _________</w:t>
            </w: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2021г.</w:t>
            </w: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3" w:type="dxa"/>
          </w:tcPr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«Утверждаю»</w:t>
            </w: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</w:t>
            </w:r>
            <w:proofErr w:type="spellStart"/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Пузырникова</w:t>
            </w:r>
            <w:proofErr w:type="spellEnd"/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С.А.</w:t>
            </w: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Приказ №</w:t>
            </w: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 xml:space="preserve">______ </w:t>
            </w:r>
            <w:proofErr w:type="gramStart"/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proofErr w:type="gramEnd"/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20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«___» ________2021г.</w:t>
            </w:r>
          </w:p>
          <w:p w:rsidR="002E20AD" w:rsidRPr="002E20AD" w:rsidRDefault="002E20AD" w:rsidP="002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E20AD">
        <w:rPr>
          <w:rFonts w:ascii="Times New Roman" w:eastAsia="Times New Roman" w:hAnsi="Times New Roman" w:cs="Times New Roman"/>
          <w:i/>
          <w:sz w:val="28"/>
          <w:szCs w:val="28"/>
        </w:rPr>
        <w:t>РАБОЧАЯ ПРОГРАММА</w:t>
      </w: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2E20A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Пилюгиной Галины Викторовны</w:t>
      </w:r>
      <w:proofErr w:type="gramStart"/>
      <w:r w:rsidRPr="002E20A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,</w:t>
      </w:r>
      <w:proofErr w:type="gramEnd"/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2E20A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учителя  первой категории</w:t>
      </w: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</w:rPr>
      </w:pPr>
      <w:r w:rsidRPr="002E20AD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по курсу «</w:t>
      </w:r>
      <w:r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 xml:space="preserve"> ОРКСЭ» 4 класс</w:t>
      </w: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20AD">
        <w:rPr>
          <w:rFonts w:ascii="Times New Roman" w:eastAsia="Times New Roman" w:hAnsi="Times New Roman" w:cs="Times New Roman"/>
          <w:i/>
          <w:sz w:val="28"/>
          <w:szCs w:val="28"/>
        </w:rPr>
        <w:t>Рассмотрено на заседании</w:t>
      </w:r>
    </w:p>
    <w:p w:rsidR="002E20AD" w:rsidRPr="002E20AD" w:rsidRDefault="002E20AD" w:rsidP="002E20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20AD">
        <w:rPr>
          <w:rFonts w:ascii="Times New Roman" w:eastAsia="Times New Roman" w:hAnsi="Times New Roman" w:cs="Times New Roman"/>
          <w:i/>
          <w:sz w:val="28"/>
          <w:szCs w:val="28"/>
        </w:rPr>
        <w:t>педагогического совета</w:t>
      </w:r>
    </w:p>
    <w:p w:rsidR="002E20AD" w:rsidRPr="002E20AD" w:rsidRDefault="002E20AD" w:rsidP="002E20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20AD">
        <w:rPr>
          <w:rFonts w:ascii="Times New Roman" w:eastAsia="Times New Roman" w:hAnsi="Times New Roman" w:cs="Times New Roman"/>
          <w:i/>
          <w:sz w:val="28"/>
          <w:szCs w:val="28"/>
        </w:rPr>
        <w:t>протокол № _1________</w:t>
      </w:r>
      <w:r w:rsidRPr="002E20AD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gramStart"/>
      <w:r w:rsidRPr="002E20AD">
        <w:rPr>
          <w:rFonts w:ascii="Times New Roman" w:eastAsia="Times New Roman" w:hAnsi="Times New Roman" w:cs="Times New Roman"/>
          <w:i/>
          <w:sz w:val="28"/>
          <w:szCs w:val="28"/>
        </w:rPr>
        <w:t>от</w:t>
      </w:r>
      <w:proofErr w:type="gramEnd"/>
    </w:p>
    <w:p w:rsidR="002E20AD" w:rsidRPr="002E20AD" w:rsidRDefault="002E20AD" w:rsidP="002E20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20AD">
        <w:rPr>
          <w:rFonts w:ascii="Times New Roman" w:eastAsia="Times New Roman" w:hAnsi="Times New Roman" w:cs="Times New Roman"/>
          <w:i/>
          <w:sz w:val="28"/>
          <w:szCs w:val="28"/>
        </w:rPr>
        <w:t xml:space="preserve">«  »  августа </w:t>
      </w:r>
      <w:r w:rsidRPr="002E20AD">
        <w:rPr>
          <w:rFonts w:ascii="Times New Roman" w:eastAsia="Times New Roman" w:hAnsi="Times New Roman" w:cs="Times New Roman"/>
          <w:i/>
          <w:sz w:val="28"/>
          <w:szCs w:val="28"/>
        </w:rPr>
        <w:tab/>
        <w:t>2021г.</w:t>
      </w:r>
    </w:p>
    <w:p w:rsidR="002E20AD" w:rsidRPr="002E20AD" w:rsidRDefault="002E20AD" w:rsidP="002E20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20AD" w:rsidRPr="002E20AD" w:rsidRDefault="002E20AD" w:rsidP="002E20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20AD">
        <w:rPr>
          <w:rFonts w:ascii="Times New Roman" w:eastAsia="Times New Roman" w:hAnsi="Times New Roman" w:cs="Times New Roman"/>
          <w:i/>
          <w:sz w:val="28"/>
          <w:szCs w:val="28"/>
        </w:rPr>
        <w:t>2021- 2022 учебный год</w:t>
      </w:r>
    </w:p>
    <w:p w:rsidR="008856FC" w:rsidRPr="006827A0" w:rsidRDefault="008856FC" w:rsidP="00A76182">
      <w:pPr>
        <w:pStyle w:val="ad"/>
        <w:ind w:left="-993"/>
        <w:jc w:val="center"/>
        <w:rPr>
          <w:rFonts w:ascii="Times New Roman" w:hAnsi="Times New Roman" w:cs="Times New Roman"/>
          <w:sz w:val="24"/>
          <w:szCs w:val="24"/>
        </w:rPr>
        <w:sectPr w:rsidR="008856FC" w:rsidRPr="006827A0" w:rsidSect="006827A0">
          <w:footerReference w:type="default" r:id="rId8"/>
          <w:pgSz w:w="11906" w:h="16838"/>
          <w:pgMar w:top="709" w:right="850" w:bottom="678" w:left="1843" w:header="567" w:footer="708" w:gutter="0"/>
          <w:cols w:space="720"/>
          <w:titlePg/>
          <w:docGrid w:linePitch="299"/>
        </w:sectPr>
      </w:pPr>
    </w:p>
    <w:p w:rsidR="00286BFF" w:rsidRPr="006827A0" w:rsidRDefault="00286BFF" w:rsidP="00A76182">
      <w:pPr>
        <w:pStyle w:val="ad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4A39CD" w:rsidRPr="006827A0" w:rsidRDefault="00A76182" w:rsidP="00A76182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7A0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2E20AD" w:rsidRPr="002E20AD" w:rsidRDefault="004A39CD" w:rsidP="002E20AD">
      <w:pPr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курсу «Основы религиозных культур и светской этики», модуль «Основы православной культуры» составлена на основе федерального государственного стандарта начального общего образования, на основе Федерального закона «Об образовании», Концепции духовно – нравственного развития и воспитания личности гражданина России и авторской учебной программы  «Основы религиозных культур и светской этики». Кураева А. В. «Просвещение», 2010, </w:t>
      </w:r>
      <w:r w:rsidR="002E20AD" w:rsidRPr="002E20AD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(утвержден приказом </w:t>
      </w:r>
      <w:proofErr w:type="spellStart"/>
      <w:r w:rsidR="002E20AD" w:rsidRPr="002E20AD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="002E20AD" w:rsidRPr="002E20AD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6.10.2009 г. № 373, зарегистрирован в Минюсте России 22.12.2009 г., регистрационный номер 15785) с изменениями (утверждены приказом </w:t>
      </w:r>
      <w:proofErr w:type="spellStart"/>
      <w:r w:rsidR="002E20AD" w:rsidRPr="002E20AD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="002E20AD" w:rsidRPr="002E20AD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26.11.2010 г. № 1241, зарегистрированы в Минюсте России 04 февраля 2011 г., регистрационный номер 19707); </w:t>
      </w:r>
    </w:p>
    <w:p w:rsidR="002E20AD" w:rsidRPr="002E20AD" w:rsidRDefault="002E20AD" w:rsidP="002E20AD">
      <w:pPr>
        <w:numPr>
          <w:ilvl w:val="0"/>
          <w:numId w:val="20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E20AD">
        <w:rPr>
          <w:rFonts w:ascii="Times New Roman" w:hAnsi="Times New Roman" w:cs="Times New Roman"/>
          <w:color w:val="000000"/>
          <w:sz w:val="24"/>
          <w:szCs w:val="24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  <w:proofErr w:type="gramEnd"/>
    </w:p>
    <w:p w:rsidR="002E20AD" w:rsidRPr="002E20AD" w:rsidRDefault="002E20AD" w:rsidP="002E20AD">
      <w:pPr>
        <w:numPr>
          <w:ilvl w:val="0"/>
          <w:numId w:val="20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E20AD">
        <w:rPr>
          <w:rFonts w:ascii="Times New Roman" w:hAnsi="Times New Roman" w:cs="Times New Roman"/>
          <w:color w:val="000000"/>
          <w:sz w:val="24"/>
          <w:szCs w:val="24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2E20AD" w:rsidRPr="002E20AD" w:rsidRDefault="002E20AD" w:rsidP="002E20AD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D">
        <w:rPr>
          <w:rFonts w:ascii="Times New Roman" w:hAnsi="Times New Roman" w:cs="Times New Roman"/>
          <w:color w:val="000000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2E20AD" w:rsidRPr="002E20AD" w:rsidRDefault="002E20AD" w:rsidP="002E20A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20AD">
        <w:rPr>
          <w:rFonts w:ascii="Times New Roman" w:hAnsi="Times New Roman" w:cs="Times New Roman"/>
          <w:color w:val="000000"/>
          <w:sz w:val="24"/>
          <w:szCs w:val="24"/>
        </w:rPr>
        <w:t xml:space="preserve">-Учебного плана МОУ «СОШ </w:t>
      </w:r>
      <w:proofErr w:type="spellStart"/>
      <w:r w:rsidRPr="002E20A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2E20AD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2E20AD">
        <w:rPr>
          <w:rFonts w:ascii="Times New Roman" w:hAnsi="Times New Roman" w:cs="Times New Roman"/>
          <w:color w:val="000000"/>
          <w:sz w:val="24"/>
          <w:szCs w:val="24"/>
        </w:rPr>
        <w:t>озрождение</w:t>
      </w:r>
      <w:proofErr w:type="spellEnd"/>
      <w:r w:rsidRPr="002E20AD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2E20AD" w:rsidRPr="002E20AD" w:rsidRDefault="002E20AD" w:rsidP="002E20A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20AD">
        <w:rPr>
          <w:rFonts w:ascii="Times New Roman" w:hAnsi="Times New Roman" w:cs="Times New Roman"/>
          <w:color w:val="000000"/>
          <w:sz w:val="24"/>
          <w:szCs w:val="24"/>
        </w:rPr>
        <w:t xml:space="preserve">ООП НОО МОУ «СОШ </w:t>
      </w:r>
      <w:proofErr w:type="spellStart"/>
      <w:r w:rsidRPr="002E20A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2E20AD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2E20AD">
        <w:rPr>
          <w:rFonts w:ascii="Times New Roman" w:hAnsi="Times New Roman" w:cs="Times New Roman"/>
          <w:color w:val="000000"/>
          <w:sz w:val="24"/>
          <w:szCs w:val="24"/>
        </w:rPr>
        <w:t>озрождение</w:t>
      </w:r>
      <w:proofErr w:type="spellEnd"/>
    </w:p>
    <w:p w:rsidR="004A39CD" w:rsidRPr="006827A0" w:rsidRDefault="004A39CD" w:rsidP="00A76182">
      <w:pPr>
        <w:spacing w:after="0"/>
        <w:ind w:left="-993" w:firstLine="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Проблема воспитания толерантности и нравственной иденти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фикации подрастающего поколения сегодня волнует обществен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ность во всём мире и в нашей стране в частности. Вполне оче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видно, что воспитательную составляющую наряду с научными зна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ниями, информацией об обществе, его интересах и законах, культуре и искусстве невозможно оставить вне рамок школьной программы без существенного ущерба для качества образования, становления личности. </w:t>
      </w:r>
    </w:p>
    <w:p w:rsidR="004A39CD" w:rsidRPr="006827A0" w:rsidRDefault="004A39CD" w:rsidP="00A76182">
      <w:pPr>
        <w:spacing w:after="0" w:line="240" w:lineRule="auto"/>
        <w:ind w:left="-99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Вопросы, связанные с введением в школьную программу ин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формации об основах религиозных культур, рассматриваемых в рамках культурологического подхода, имеют сегодня </w:t>
      </w:r>
      <w:proofErr w:type="gram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важное зна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чение</w:t>
      </w:r>
      <w:proofErr w:type="gramEnd"/>
      <w:r w:rsidRPr="006827A0">
        <w:rPr>
          <w:rFonts w:ascii="Times New Roman" w:hAnsi="Times New Roman" w:cs="Times New Roman"/>
          <w:color w:val="000000"/>
          <w:sz w:val="24"/>
          <w:szCs w:val="24"/>
        </w:rPr>
        <w:t>, поскольку характер светской школы определяется, в том числе, и её отношениями с социальным окружением, религиозны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ми объединениями, признанием свободы вероисповедания и ми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ровоззрения участников образовательного процесса. </w:t>
      </w:r>
    </w:p>
    <w:p w:rsidR="004A39CD" w:rsidRPr="006827A0" w:rsidRDefault="004A39CD" w:rsidP="00A76182">
      <w:pPr>
        <w:spacing w:after="0" w:line="240" w:lineRule="auto"/>
        <w:ind w:left="-99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В этой связи актуальным становится включение в школьную программу курса «Основы религиозных культур и светской этики», имеющего комплексный характер, знакомящего школьников с основами различных мировоззрений и опирающегося на нрав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ственные ценности, гуманизм и духовные традиции.</w:t>
      </w:r>
    </w:p>
    <w:p w:rsidR="004A39CD" w:rsidRPr="006827A0" w:rsidRDefault="004A39CD" w:rsidP="00A76182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827A0">
        <w:rPr>
          <w:rFonts w:ascii="Times New Roman" w:hAnsi="Times New Roman" w:cs="Times New Roman"/>
          <w:sz w:val="24"/>
          <w:szCs w:val="24"/>
        </w:rPr>
        <w:t xml:space="preserve">    «Основы православной культуры» – это один из шести модулей учебного курса «Основы религиозных культур и светской этики». Каждому обучающемуся в рамках освоения содержания учебного курса с его согласия и по выбору его родителей (законных представителей) предлагается для изучения один из шести учебных модулей. При этом выбор родителей (законных представителей) является приоритетным для организации </w:t>
      </w:r>
      <w:proofErr w:type="gramStart"/>
      <w:r w:rsidRPr="006827A0">
        <w:rPr>
          <w:rFonts w:ascii="Times New Roman" w:hAnsi="Times New Roman" w:cs="Times New Roman"/>
          <w:sz w:val="24"/>
          <w:szCs w:val="24"/>
        </w:rPr>
        <w:t>обучения ребёнка по содержанию</w:t>
      </w:r>
      <w:proofErr w:type="gramEnd"/>
      <w:r w:rsidRPr="006827A0">
        <w:rPr>
          <w:rFonts w:ascii="Times New Roman" w:hAnsi="Times New Roman" w:cs="Times New Roman"/>
          <w:sz w:val="24"/>
          <w:szCs w:val="24"/>
        </w:rPr>
        <w:t xml:space="preserve"> того или иного модуля. </w:t>
      </w:r>
    </w:p>
    <w:p w:rsidR="004A39CD" w:rsidRPr="006827A0" w:rsidRDefault="004A39CD" w:rsidP="00A76182">
      <w:pPr>
        <w:shd w:val="clear" w:color="auto" w:fill="FFFFFF"/>
        <w:spacing w:after="0" w:line="240" w:lineRule="auto"/>
        <w:ind w:left="-99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Основной принцип, заложенный в содержания курса, - общность в многообразии, </w:t>
      </w:r>
      <w:proofErr w:type="spellStart"/>
      <w:r w:rsidRPr="006827A0">
        <w:rPr>
          <w:rFonts w:ascii="Times New Roman" w:hAnsi="Times New Roman" w:cs="Times New Roman"/>
          <w:sz w:val="24"/>
          <w:szCs w:val="24"/>
        </w:rPr>
        <w:t>многоединство</w:t>
      </w:r>
      <w:proofErr w:type="spellEnd"/>
      <w:r w:rsidRPr="006827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7A0">
        <w:rPr>
          <w:rFonts w:ascii="Times New Roman" w:hAnsi="Times New Roman" w:cs="Times New Roman"/>
          <w:sz w:val="24"/>
          <w:szCs w:val="24"/>
        </w:rPr>
        <w:t>поликультурность</w:t>
      </w:r>
      <w:proofErr w:type="spellEnd"/>
      <w:r w:rsidRPr="006827A0">
        <w:rPr>
          <w:rFonts w:ascii="Times New Roman" w:hAnsi="Times New Roman" w:cs="Times New Roman"/>
          <w:sz w:val="24"/>
          <w:szCs w:val="24"/>
        </w:rPr>
        <w:t>, - отражает культурную, социальную, этническую, религиозную сложность нашей страны и современного мира.</w:t>
      </w:r>
    </w:p>
    <w:p w:rsidR="004A39CD" w:rsidRPr="006827A0" w:rsidRDefault="004A39CD" w:rsidP="00A76182">
      <w:pPr>
        <w:shd w:val="clear" w:color="auto" w:fill="FFFFFF"/>
        <w:spacing w:after="0" w:line="240" w:lineRule="auto"/>
        <w:ind w:left="-99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Общая духовная основа многонационального народа России формируется исторически и основывается на ряде факторов: </w:t>
      </w:r>
    </w:p>
    <w:p w:rsidR="004A39CD" w:rsidRPr="006827A0" w:rsidRDefault="004A39CD" w:rsidP="00A76182">
      <w:pPr>
        <w:pStyle w:val="11"/>
        <w:numPr>
          <w:ilvl w:val="0"/>
          <w:numId w:val="2"/>
        </w:numPr>
        <w:shd w:val="clear" w:color="auto" w:fill="FFFFFF"/>
        <w:ind w:left="-993"/>
        <w:jc w:val="both"/>
        <w:rPr>
          <w:sz w:val="24"/>
          <w:szCs w:val="24"/>
        </w:rPr>
      </w:pPr>
      <w:r w:rsidRPr="006827A0">
        <w:rPr>
          <w:sz w:val="24"/>
          <w:szCs w:val="24"/>
        </w:rPr>
        <w:lastRenderedPageBreak/>
        <w:t>общая историческая судьба народов России;</w:t>
      </w:r>
    </w:p>
    <w:p w:rsidR="004A39CD" w:rsidRPr="006827A0" w:rsidRDefault="004A39CD" w:rsidP="00A76182">
      <w:pPr>
        <w:pStyle w:val="11"/>
        <w:numPr>
          <w:ilvl w:val="0"/>
          <w:numId w:val="2"/>
        </w:numPr>
        <w:shd w:val="clear" w:color="auto" w:fill="FFFFFF"/>
        <w:ind w:left="-993"/>
        <w:jc w:val="both"/>
        <w:rPr>
          <w:sz w:val="24"/>
          <w:szCs w:val="24"/>
        </w:rPr>
      </w:pPr>
      <w:r w:rsidRPr="006827A0">
        <w:rPr>
          <w:sz w:val="24"/>
          <w:szCs w:val="24"/>
        </w:rPr>
        <w:t>единое пространство современной общественной жизни, включающее развитую систему межличностных отношений, налаженный веками диалог культур, а также общность социально-политического пространства.</w:t>
      </w:r>
    </w:p>
    <w:p w:rsidR="004A39CD" w:rsidRPr="006827A0" w:rsidRDefault="004A39CD" w:rsidP="00A76182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     Учебный курс   является культурологическим и направлен на развитие у школьников 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4A39CD" w:rsidRPr="006827A0" w:rsidRDefault="004A39CD" w:rsidP="00A76182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      Преподавание знаний об основах православной культуры призвано сыграть важную роль не только в 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 Ознакомление с нравственными идеалами и ценностями  православных  духовных традиций России происходит в контексте, отражающем глубинную связь прошлого и настоящего.</w:t>
      </w:r>
    </w:p>
    <w:p w:rsidR="004A39CD" w:rsidRPr="006827A0" w:rsidRDefault="004A39CD" w:rsidP="00A76182">
      <w:pPr>
        <w:spacing w:after="0" w:line="240" w:lineRule="auto"/>
        <w:ind w:left="-99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39CD" w:rsidRPr="006827A0" w:rsidRDefault="004A39CD" w:rsidP="00A76182">
      <w:pPr>
        <w:spacing w:after="0" w:line="240" w:lineRule="auto"/>
        <w:ind w:left="-99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Цель курса «Основы православной культуры» – формирование российской гражданской идентичности младшего школьника посредством его приобщения к отечественной религиозно-культурной традиции.</w:t>
      </w:r>
    </w:p>
    <w:p w:rsidR="004A39CD" w:rsidRPr="006827A0" w:rsidRDefault="004A39CD" w:rsidP="00A76182">
      <w:pPr>
        <w:spacing w:after="0" w:line="240" w:lineRule="auto"/>
        <w:ind w:left="-99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i/>
          <w:color w:val="000000"/>
          <w:sz w:val="24"/>
          <w:szCs w:val="24"/>
        </w:rPr>
        <w:t>Задачи учебного курса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A39CD" w:rsidRPr="006827A0" w:rsidRDefault="004A39CD" w:rsidP="00A76182">
      <w:pPr>
        <w:numPr>
          <w:ilvl w:val="0"/>
          <w:numId w:val="4"/>
        </w:numPr>
        <w:spacing w:after="0" w:line="240" w:lineRule="auto"/>
        <w:ind w:left="-99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</w:t>
      </w:r>
      <w:proofErr w:type="gram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с основами православной культуры; </w:t>
      </w:r>
    </w:p>
    <w:p w:rsidR="004A39CD" w:rsidRPr="006827A0" w:rsidRDefault="004A39CD" w:rsidP="00A76182">
      <w:pPr>
        <w:numPr>
          <w:ilvl w:val="0"/>
          <w:numId w:val="4"/>
        </w:numPr>
        <w:spacing w:after="0" w:line="240" w:lineRule="auto"/>
        <w:ind w:left="-99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4A39CD" w:rsidRPr="006827A0" w:rsidRDefault="004A39CD" w:rsidP="00A76182">
      <w:pPr>
        <w:numPr>
          <w:ilvl w:val="0"/>
          <w:numId w:val="4"/>
        </w:numPr>
        <w:spacing w:after="0" w:line="240" w:lineRule="auto"/>
        <w:ind w:left="-99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4A39CD" w:rsidRPr="006827A0" w:rsidRDefault="004A39CD" w:rsidP="00A76182">
      <w:pPr>
        <w:numPr>
          <w:ilvl w:val="0"/>
          <w:numId w:val="4"/>
        </w:numPr>
        <w:spacing w:after="0" w:line="240" w:lineRule="auto"/>
        <w:ind w:left="-99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способностей младших школьников к общению на основе взаимного уважения и диалога во имя общественного мира и согласия.</w:t>
      </w:r>
    </w:p>
    <w:p w:rsidR="004A39CD" w:rsidRPr="006827A0" w:rsidRDefault="004A39CD" w:rsidP="00A76182">
      <w:pPr>
        <w:pStyle w:val="Default"/>
        <w:ind w:left="-993"/>
        <w:jc w:val="center"/>
        <w:rPr>
          <w:b/>
        </w:rPr>
      </w:pPr>
    </w:p>
    <w:p w:rsidR="004A39CD" w:rsidRPr="006827A0" w:rsidRDefault="00A76182" w:rsidP="00A76182">
      <w:pPr>
        <w:pStyle w:val="Default"/>
        <w:ind w:left="-993"/>
        <w:jc w:val="center"/>
        <w:rPr>
          <w:b/>
          <w:bCs/>
        </w:rPr>
      </w:pPr>
      <w:r w:rsidRPr="006827A0">
        <w:rPr>
          <w:b/>
          <w:bCs/>
        </w:rPr>
        <w:t>2. ОБЩАЯ ХАРАКТЕРИСТИКА УЧЕБНОГО ПРЕДМЕТА</w:t>
      </w:r>
    </w:p>
    <w:p w:rsidR="004A39CD" w:rsidRPr="006827A0" w:rsidRDefault="004A39CD" w:rsidP="00A76182">
      <w:pPr>
        <w:pStyle w:val="Default"/>
        <w:ind w:left="-993"/>
        <w:jc w:val="both"/>
      </w:pPr>
      <w:r w:rsidRPr="006827A0">
        <w:t>Блок 1. Введение. Духовные ценности и нравственные идеалы в жизни человека и общества (1 час)</w:t>
      </w:r>
    </w:p>
    <w:p w:rsidR="004A39CD" w:rsidRPr="006827A0" w:rsidRDefault="004A39CD" w:rsidP="00A76182">
      <w:pPr>
        <w:pStyle w:val="Default"/>
        <w:ind w:left="-993"/>
        <w:jc w:val="both"/>
      </w:pPr>
      <w:r w:rsidRPr="006827A0">
        <w:t xml:space="preserve">Блок 2. Основы религиозных культур и светской этики. Часть 1. (16 часов) </w:t>
      </w:r>
    </w:p>
    <w:p w:rsidR="004A39CD" w:rsidRPr="006827A0" w:rsidRDefault="004A39CD" w:rsidP="00A76182">
      <w:pPr>
        <w:pStyle w:val="Default"/>
        <w:ind w:left="-993"/>
        <w:jc w:val="both"/>
      </w:pPr>
      <w:r w:rsidRPr="006827A0">
        <w:t xml:space="preserve">Блок 3. Основы религиозных культур и светской этики. Часть 2. (12 часов) </w:t>
      </w:r>
    </w:p>
    <w:p w:rsidR="004A39CD" w:rsidRPr="006827A0" w:rsidRDefault="004A39CD" w:rsidP="00A76182">
      <w:pPr>
        <w:pStyle w:val="Default"/>
        <w:ind w:left="-993"/>
        <w:jc w:val="both"/>
      </w:pPr>
      <w:r w:rsidRPr="006827A0">
        <w:t xml:space="preserve">Блок 4. Духовные традиции многонационального народа России (5 часов) </w:t>
      </w:r>
    </w:p>
    <w:p w:rsidR="004A39CD" w:rsidRPr="006827A0" w:rsidRDefault="004A39CD" w:rsidP="00A76182">
      <w:pPr>
        <w:pStyle w:val="Default"/>
        <w:ind w:left="-993" w:firstLine="709"/>
        <w:jc w:val="both"/>
      </w:pPr>
      <w:r w:rsidRPr="006827A0">
        <w:t xml:space="preserve"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Уроки в рамках этих блоков проводятся для всего класса вместе. По желанию учителя возможно также проведение совместных завершающих уроков в блоке 2, связанных с презентациями творческих проектов учащихся. </w:t>
      </w:r>
    </w:p>
    <w:p w:rsidR="004A39CD" w:rsidRPr="006827A0" w:rsidRDefault="004A39CD" w:rsidP="00A76182">
      <w:pPr>
        <w:pStyle w:val="Default"/>
        <w:ind w:left="-993" w:firstLine="709"/>
        <w:jc w:val="both"/>
      </w:pPr>
      <w:r w:rsidRPr="006827A0">
        <w:t xml:space="preserve">Блок 4 – итоговый, обобщающий и оценочный. Предусматривает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</w:t>
      </w:r>
      <w:proofErr w:type="spellStart"/>
      <w:r w:rsidRPr="006827A0">
        <w:t>деятельностной</w:t>
      </w:r>
      <w:proofErr w:type="spellEnd"/>
      <w:r w:rsidRPr="006827A0">
        <w:t xml:space="preserve"> форме. </w:t>
      </w:r>
    </w:p>
    <w:p w:rsidR="004A39CD" w:rsidRPr="006827A0" w:rsidRDefault="004A39CD" w:rsidP="00A76182">
      <w:pPr>
        <w:spacing w:after="0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Первый раздел «Россия – наша Родина» занимает всего 1 урок. Но это важный урок, который </w:t>
      </w:r>
      <w:proofErr w:type="spellStart"/>
      <w:r w:rsidRPr="006827A0">
        <w:rPr>
          <w:rFonts w:ascii="Times New Roman" w:hAnsi="Times New Roman" w:cs="Times New Roman"/>
          <w:sz w:val="24"/>
          <w:szCs w:val="24"/>
        </w:rPr>
        <w:t>задаѐт</w:t>
      </w:r>
      <w:proofErr w:type="spellEnd"/>
      <w:r w:rsidRPr="006827A0">
        <w:rPr>
          <w:rFonts w:ascii="Times New Roman" w:hAnsi="Times New Roman" w:cs="Times New Roman"/>
          <w:sz w:val="24"/>
          <w:szCs w:val="24"/>
        </w:rPr>
        <w:t xml:space="preserve"> тон всем остальным</w:t>
      </w:r>
      <w:proofErr w:type="gramStart"/>
      <w:r w:rsidRPr="006827A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827A0">
        <w:rPr>
          <w:rFonts w:ascii="Times New Roman" w:hAnsi="Times New Roman" w:cs="Times New Roman"/>
          <w:sz w:val="24"/>
          <w:szCs w:val="24"/>
        </w:rPr>
        <w:t xml:space="preserve">Школьники узнают о единстве многонационального российского народа и о многообразии его культурных, духовных, религиозных традиций. О том, что такое мир культуры, традиция, ценности, какое значение они имеют в жизни человека, семьи, общества. </w:t>
      </w:r>
      <w:proofErr w:type="gramStart"/>
      <w:r w:rsidRPr="006827A0">
        <w:rPr>
          <w:rFonts w:ascii="Times New Roman" w:hAnsi="Times New Roman" w:cs="Times New Roman"/>
          <w:sz w:val="24"/>
          <w:szCs w:val="24"/>
        </w:rPr>
        <w:t xml:space="preserve">Уже на первом уроке дети должны ощутить, и эта мысль будет определять </w:t>
      </w:r>
      <w:proofErr w:type="spellStart"/>
      <w:r w:rsidRPr="006827A0">
        <w:rPr>
          <w:rFonts w:ascii="Times New Roman" w:hAnsi="Times New Roman" w:cs="Times New Roman"/>
          <w:sz w:val="24"/>
          <w:szCs w:val="24"/>
        </w:rPr>
        <w:t>всѐ</w:t>
      </w:r>
      <w:proofErr w:type="spellEnd"/>
      <w:r w:rsidRPr="006827A0">
        <w:rPr>
          <w:rFonts w:ascii="Times New Roman" w:hAnsi="Times New Roman" w:cs="Times New Roman"/>
          <w:sz w:val="24"/>
          <w:szCs w:val="24"/>
        </w:rPr>
        <w:t xml:space="preserve"> последующее изучение курса, что при явном различии наших взглядов на мир (каждый из школьников уже выбрал </w:t>
      </w:r>
      <w:proofErr w:type="spellStart"/>
      <w:r w:rsidRPr="006827A0">
        <w:rPr>
          <w:rFonts w:ascii="Times New Roman" w:hAnsi="Times New Roman" w:cs="Times New Roman"/>
          <w:sz w:val="24"/>
          <w:szCs w:val="24"/>
        </w:rPr>
        <w:t>определѐнный</w:t>
      </w:r>
      <w:proofErr w:type="spellEnd"/>
      <w:r w:rsidRPr="006827A0">
        <w:rPr>
          <w:rFonts w:ascii="Times New Roman" w:hAnsi="Times New Roman" w:cs="Times New Roman"/>
          <w:sz w:val="24"/>
          <w:szCs w:val="24"/>
        </w:rPr>
        <w:t xml:space="preserve"> модуль), при том, что все люди разные, мы – народ России </w:t>
      </w:r>
      <w:r w:rsidRPr="006827A0">
        <w:rPr>
          <w:rFonts w:ascii="Times New Roman" w:hAnsi="Times New Roman" w:cs="Times New Roman"/>
          <w:sz w:val="24"/>
          <w:szCs w:val="24"/>
        </w:rPr>
        <w:lastRenderedPageBreak/>
        <w:t>– едины, у нас общий язык, культура, история, территория, государство, и главное – единые нравственные основы, делающие нас людьми по отношению</w:t>
      </w:r>
      <w:proofErr w:type="gramEnd"/>
      <w:r w:rsidRPr="006827A0">
        <w:rPr>
          <w:rFonts w:ascii="Times New Roman" w:hAnsi="Times New Roman" w:cs="Times New Roman"/>
          <w:sz w:val="24"/>
          <w:szCs w:val="24"/>
        </w:rPr>
        <w:t xml:space="preserve"> друг к другу. </w:t>
      </w:r>
    </w:p>
    <w:p w:rsidR="004A39CD" w:rsidRPr="006827A0" w:rsidRDefault="004A39CD" w:rsidP="00A76182">
      <w:pPr>
        <w:spacing w:after="0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Второй урок – вводный для каждого модуля. Его тема – «Культура и религия». Культура – важное понятие, которое содержательно объединяет все модули. Каждая духовная или мировоззренческая традиция раскрывается в содержании курса как традиция, лежащая в основе отечественной культуры. На последующих уроках второго раздела учащиеся должны получить целостное представление о православной культуре.</w:t>
      </w:r>
    </w:p>
    <w:p w:rsidR="004A39CD" w:rsidRPr="006827A0" w:rsidRDefault="004A39CD" w:rsidP="00A76182">
      <w:pPr>
        <w:spacing w:after="0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 Второй раздел завершается подведением итогов по пройденному материалу и несложными творческими работами.</w:t>
      </w:r>
    </w:p>
    <w:p w:rsidR="004A39CD" w:rsidRPr="006827A0" w:rsidRDefault="004A39CD" w:rsidP="00A76182">
      <w:pPr>
        <w:spacing w:after="0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 Если задачей предыдущего раздела было знакомство учащихся с общими основами религий и этики, то в третьем разделе содержание образования по каждому модулю будет в большей мере выстраиваться с </w:t>
      </w:r>
      <w:proofErr w:type="spellStart"/>
      <w:r w:rsidRPr="006827A0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6827A0">
        <w:rPr>
          <w:rFonts w:ascii="Times New Roman" w:hAnsi="Times New Roman" w:cs="Times New Roman"/>
          <w:sz w:val="24"/>
          <w:szCs w:val="24"/>
        </w:rPr>
        <w:t xml:space="preserve"> культурно-исторических особенностей нашей страны и конкретного региона, где проживает семья обучающегося. Тема Родины, национальной культуры, традиций, любви к родной земле определяет направленность большинства тем третьего раздела как в историческом, так и в современном контексте. </w:t>
      </w:r>
    </w:p>
    <w:p w:rsidR="004A39CD" w:rsidRPr="006827A0" w:rsidRDefault="004A39CD" w:rsidP="00A76182">
      <w:pPr>
        <w:spacing w:after="0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Наличие общих базовых ценностей в первом, втором и третьем разделах позволяет плавно перейти к изучению заключительного, </w:t>
      </w:r>
      <w:proofErr w:type="spellStart"/>
      <w:proofErr w:type="gramStart"/>
      <w:r w:rsidRPr="006827A0">
        <w:rPr>
          <w:rFonts w:ascii="Times New Roman" w:hAnsi="Times New Roman" w:cs="Times New Roman"/>
          <w:sz w:val="24"/>
          <w:szCs w:val="24"/>
        </w:rPr>
        <w:t>четв</w:t>
      </w:r>
      <w:proofErr w:type="gramEnd"/>
      <w:r w:rsidRPr="006827A0">
        <w:rPr>
          <w:rFonts w:ascii="Times New Roman" w:hAnsi="Times New Roman" w:cs="Times New Roman"/>
          <w:sz w:val="24"/>
          <w:szCs w:val="24"/>
        </w:rPr>
        <w:t>ѐртого</w:t>
      </w:r>
      <w:proofErr w:type="spellEnd"/>
      <w:r w:rsidRPr="006827A0">
        <w:rPr>
          <w:rFonts w:ascii="Times New Roman" w:hAnsi="Times New Roman" w:cs="Times New Roman"/>
          <w:sz w:val="24"/>
          <w:szCs w:val="24"/>
        </w:rPr>
        <w:t xml:space="preserve"> раздела «Духовные традиции многонационального народа России». Здесь происходит подготовка и презентация индивидуальных и коллективных творческих проектов учащихся, образовательный процесс выходит за рамки уроков и завершается большим школьно-семейным праздником. Особо следует подчеркнуть, что в </w:t>
      </w:r>
      <w:proofErr w:type="spellStart"/>
      <w:proofErr w:type="gramStart"/>
      <w:r w:rsidRPr="006827A0">
        <w:rPr>
          <w:rFonts w:ascii="Times New Roman" w:hAnsi="Times New Roman" w:cs="Times New Roman"/>
          <w:sz w:val="24"/>
          <w:szCs w:val="24"/>
        </w:rPr>
        <w:t>четв</w:t>
      </w:r>
      <w:proofErr w:type="gramEnd"/>
      <w:r w:rsidRPr="006827A0">
        <w:rPr>
          <w:rFonts w:ascii="Times New Roman" w:hAnsi="Times New Roman" w:cs="Times New Roman"/>
          <w:sz w:val="24"/>
          <w:szCs w:val="24"/>
        </w:rPr>
        <w:t>ѐртом</w:t>
      </w:r>
      <w:proofErr w:type="spellEnd"/>
      <w:r w:rsidRPr="006827A0">
        <w:rPr>
          <w:rFonts w:ascii="Times New Roman" w:hAnsi="Times New Roman" w:cs="Times New Roman"/>
          <w:sz w:val="24"/>
          <w:szCs w:val="24"/>
        </w:rPr>
        <w:t xml:space="preserve"> разделе учебно-воспитательный процесс переходит в активную, творчески-продуктивную фазу. В процессе подготовки и презентации проектов учащиеся получают возможность обобщить ранее изученный материал, освоить его </w:t>
      </w:r>
      <w:proofErr w:type="spellStart"/>
      <w:r w:rsidRPr="006827A0">
        <w:rPr>
          <w:rFonts w:ascii="Times New Roman" w:hAnsi="Times New Roman" w:cs="Times New Roman"/>
          <w:sz w:val="24"/>
          <w:szCs w:val="24"/>
        </w:rPr>
        <w:t>ещѐ</w:t>
      </w:r>
      <w:proofErr w:type="spellEnd"/>
      <w:r w:rsidRPr="006827A0">
        <w:rPr>
          <w:rFonts w:ascii="Times New Roman" w:hAnsi="Times New Roman" w:cs="Times New Roman"/>
          <w:sz w:val="24"/>
          <w:szCs w:val="24"/>
        </w:rPr>
        <w:t xml:space="preserve"> раз, уже в активной, </w:t>
      </w:r>
      <w:proofErr w:type="spellStart"/>
      <w:r w:rsidRPr="006827A0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6827A0">
        <w:rPr>
          <w:rFonts w:ascii="Times New Roman" w:hAnsi="Times New Roman" w:cs="Times New Roman"/>
          <w:sz w:val="24"/>
          <w:szCs w:val="24"/>
        </w:rPr>
        <w:t xml:space="preserve">, творческой форме. </w:t>
      </w:r>
      <w:proofErr w:type="gramStart"/>
      <w:r w:rsidRPr="006827A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6827A0">
        <w:rPr>
          <w:rFonts w:ascii="Times New Roman" w:hAnsi="Times New Roman" w:cs="Times New Roman"/>
          <w:sz w:val="24"/>
          <w:szCs w:val="24"/>
        </w:rPr>
        <w:t xml:space="preserve"> получают, таким образом, возможность ознакомиться с основным содержанием всех модулей, узнать о других духовных традициях, сравнить, проанализировать содержание сходных тем по всем модулям. Такая аналитическая, творческая учебная работа помогает каждому школьнику составить целостное представление о многообразии и единстве духовных традиций многонационального народа Российской Федерации.</w:t>
      </w:r>
    </w:p>
    <w:p w:rsidR="004A39CD" w:rsidRPr="006827A0" w:rsidRDefault="004A39CD" w:rsidP="00A76182">
      <w:pPr>
        <w:spacing w:after="0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В 5 классе рассматриваются следующие блоки:</w:t>
      </w:r>
    </w:p>
    <w:p w:rsidR="004A39CD" w:rsidRPr="006827A0" w:rsidRDefault="004A39CD" w:rsidP="00A76182">
      <w:pPr>
        <w:pStyle w:val="Default"/>
        <w:ind w:left="-993"/>
        <w:jc w:val="both"/>
      </w:pPr>
      <w:r w:rsidRPr="006827A0">
        <w:t xml:space="preserve">Блок 3. Основы религиозных культур и светской этики. Часть 2. (12 часов) </w:t>
      </w:r>
    </w:p>
    <w:p w:rsidR="004A39CD" w:rsidRPr="006827A0" w:rsidRDefault="004A39CD" w:rsidP="00A76182">
      <w:pPr>
        <w:pStyle w:val="Default"/>
        <w:ind w:left="-993"/>
        <w:jc w:val="both"/>
      </w:pPr>
      <w:r w:rsidRPr="006827A0">
        <w:t>Блок 4. Духовные традиции многонационального народа России (5 часов)</w:t>
      </w:r>
      <w:proofErr w:type="gramStart"/>
      <w:r w:rsidRPr="006827A0">
        <w:t xml:space="preserve"> ,</w:t>
      </w:r>
      <w:proofErr w:type="gramEnd"/>
      <w:r w:rsidRPr="006827A0">
        <w:t xml:space="preserve"> так как все предыдущие блоки были рассмотрены в 4 классе.</w:t>
      </w:r>
    </w:p>
    <w:p w:rsidR="004A39CD" w:rsidRPr="006827A0" w:rsidRDefault="004A39CD" w:rsidP="00A76182">
      <w:pPr>
        <w:spacing w:after="0"/>
        <w:ind w:left="-99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9CD" w:rsidRPr="006827A0" w:rsidRDefault="00A76182" w:rsidP="00A76182">
      <w:pPr>
        <w:spacing w:after="0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7A0">
        <w:rPr>
          <w:rFonts w:ascii="Times New Roman" w:hAnsi="Times New Roman" w:cs="Times New Roman"/>
          <w:b/>
          <w:sz w:val="24"/>
          <w:szCs w:val="24"/>
        </w:rPr>
        <w:t>3.МЕСТО ПРЕДМЕТА В БАЗИСНОМ УЧЕБНОМ ПЛАНЕ</w:t>
      </w:r>
    </w:p>
    <w:p w:rsidR="004A39CD" w:rsidRPr="006827A0" w:rsidRDefault="004A39CD" w:rsidP="00A76182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34 часов для обязательного изучения учебного предмета «</w:t>
      </w:r>
      <w:r w:rsidRPr="006827A0">
        <w:rPr>
          <w:rFonts w:ascii="Times New Roman" w:hAnsi="Times New Roman" w:cs="Times New Roman"/>
          <w:bCs/>
          <w:sz w:val="24"/>
          <w:szCs w:val="24"/>
        </w:rPr>
        <w:t>Основы религиозных культур и светской этики</w:t>
      </w:r>
      <w:r w:rsidR="00A76182">
        <w:rPr>
          <w:rFonts w:ascii="Times New Roman" w:hAnsi="Times New Roman" w:cs="Times New Roman"/>
          <w:sz w:val="24"/>
          <w:szCs w:val="24"/>
        </w:rPr>
        <w:t xml:space="preserve">», из расчета 1 </w:t>
      </w:r>
      <w:proofErr w:type="spellStart"/>
      <w:r w:rsidR="00A7618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A76182">
        <w:rPr>
          <w:rFonts w:ascii="Times New Roman" w:hAnsi="Times New Roman" w:cs="Times New Roman"/>
          <w:sz w:val="24"/>
          <w:szCs w:val="24"/>
        </w:rPr>
        <w:t xml:space="preserve"> час</w:t>
      </w:r>
      <w:r w:rsidRPr="006827A0">
        <w:rPr>
          <w:rFonts w:ascii="Times New Roman" w:hAnsi="Times New Roman" w:cs="Times New Roman"/>
          <w:sz w:val="24"/>
          <w:szCs w:val="24"/>
        </w:rPr>
        <w:t xml:space="preserve"> в неделю в 4 классе</w:t>
      </w:r>
      <w:proofErr w:type="gramStart"/>
      <w:r w:rsidRPr="006827A0">
        <w:rPr>
          <w:rFonts w:ascii="Times New Roman" w:hAnsi="Times New Roman" w:cs="Times New Roman"/>
          <w:sz w:val="24"/>
          <w:szCs w:val="24"/>
        </w:rPr>
        <w:t xml:space="preserve"> </w:t>
      </w:r>
      <w:r w:rsidR="00A761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6182">
        <w:rPr>
          <w:rFonts w:ascii="Times New Roman" w:hAnsi="Times New Roman" w:cs="Times New Roman"/>
          <w:sz w:val="24"/>
          <w:szCs w:val="24"/>
        </w:rPr>
        <w:t xml:space="preserve"> </w:t>
      </w:r>
      <w:r w:rsidRPr="006827A0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</w:t>
      </w:r>
      <w:r w:rsidRPr="006827A0">
        <w:rPr>
          <w:rFonts w:ascii="Times New Roman" w:hAnsi="Times New Roman" w:cs="Times New Roman"/>
          <w:sz w:val="24"/>
          <w:szCs w:val="24"/>
        </w:rPr>
        <w:t xml:space="preserve">рассчитана на 34 часа. </w:t>
      </w:r>
    </w:p>
    <w:p w:rsidR="004A39CD" w:rsidRPr="006827A0" w:rsidRDefault="004A39CD" w:rsidP="00A76182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bCs/>
          <w:sz w:val="24"/>
          <w:szCs w:val="24"/>
        </w:rPr>
        <w:t xml:space="preserve">Количество часов в 4 классе </w:t>
      </w:r>
      <w:r w:rsidRPr="006827A0">
        <w:rPr>
          <w:rFonts w:ascii="Times New Roman" w:hAnsi="Times New Roman" w:cs="Times New Roman"/>
          <w:sz w:val="24"/>
          <w:szCs w:val="24"/>
        </w:rPr>
        <w:t>– 34; в неделю –1 час</w:t>
      </w:r>
    </w:p>
    <w:p w:rsidR="004A39CD" w:rsidRPr="006827A0" w:rsidRDefault="00A76182" w:rsidP="00A76182">
      <w:pPr>
        <w:spacing w:after="0" w:line="240" w:lineRule="auto"/>
        <w:ind w:left="-993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b/>
          <w:color w:val="000000"/>
          <w:sz w:val="24"/>
          <w:szCs w:val="24"/>
        </w:rPr>
        <w:t>4. ЛИЧНОСТНЫЕ, МЕТАПРЕДМЕТНЫЕ И ПРЕДМЕТНЫЕ РЕЗУЛЬТАТЫ ОСВОЕНИЯ УЧЕБНОГО КУРСА</w:t>
      </w:r>
    </w:p>
    <w:p w:rsidR="004A39CD" w:rsidRPr="006827A0" w:rsidRDefault="004A39CD" w:rsidP="00A76182">
      <w:pPr>
        <w:spacing w:after="0" w:line="240" w:lineRule="auto"/>
        <w:ind w:left="-993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Обучение детей по программе</w:t>
      </w:r>
      <w:proofErr w:type="gram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курса должно быть направлено на достиже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следующих личностных, </w:t>
      </w:r>
      <w:proofErr w:type="spell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зультатов освоения содержания.</w:t>
      </w:r>
    </w:p>
    <w:p w:rsidR="004A39CD" w:rsidRPr="006827A0" w:rsidRDefault="004A39CD" w:rsidP="00A76182">
      <w:pPr>
        <w:spacing w:after="0" w:line="240" w:lineRule="auto"/>
        <w:ind w:left="-993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Требования к личностным результатам:</w:t>
      </w:r>
    </w:p>
    <w:p w:rsidR="004A39CD" w:rsidRPr="006827A0" w:rsidRDefault="004A39CD" w:rsidP="00A76182">
      <w:pPr>
        <w:numPr>
          <w:ilvl w:val="0"/>
          <w:numId w:val="6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формирование основ российской гражданской идентичнос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ти, чувства гордости за свою Родину;</w:t>
      </w:r>
    </w:p>
    <w:p w:rsidR="004A39CD" w:rsidRPr="006827A0" w:rsidRDefault="004A39CD" w:rsidP="00A76182">
      <w:pPr>
        <w:numPr>
          <w:ilvl w:val="0"/>
          <w:numId w:val="6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формирование образа мира как единого и целостного при разнообразии культур, национальностей, религий, воспитание до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верия и уважения к истории и культуре всех народов;</w:t>
      </w:r>
    </w:p>
    <w:p w:rsidR="004A39CD" w:rsidRPr="006827A0" w:rsidRDefault="004A39CD" w:rsidP="00A76182">
      <w:pPr>
        <w:numPr>
          <w:ilvl w:val="0"/>
          <w:numId w:val="6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4A39CD" w:rsidRPr="006827A0" w:rsidRDefault="004A39CD" w:rsidP="00A76182">
      <w:pPr>
        <w:numPr>
          <w:ilvl w:val="0"/>
          <w:numId w:val="6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развитие этических чувств как регуляторов морального по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ведения;</w:t>
      </w:r>
    </w:p>
    <w:p w:rsidR="004A39CD" w:rsidRPr="006827A0" w:rsidRDefault="004A39CD" w:rsidP="00A76182">
      <w:pPr>
        <w:numPr>
          <w:ilvl w:val="0"/>
          <w:numId w:val="6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воспитание доброжелательности и эмоционально-нрав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ственной отзывчивости, понимания и сопереживания чувствам других людей;</w:t>
      </w:r>
    </w:p>
    <w:p w:rsidR="004A39CD" w:rsidRPr="006827A0" w:rsidRDefault="004A39CD" w:rsidP="00A76182">
      <w:pPr>
        <w:numPr>
          <w:ilvl w:val="0"/>
          <w:numId w:val="6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развитие начальных форм регуляции своих эмо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циональных состояний;</w:t>
      </w:r>
    </w:p>
    <w:p w:rsidR="004A39CD" w:rsidRPr="006827A0" w:rsidRDefault="004A39CD" w:rsidP="00A76182">
      <w:pPr>
        <w:numPr>
          <w:ilvl w:val="0"/>
          <w:numId w:val="6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навыков сотрудничества </w:t>
      </w:r>
      <w:proofErr w:type="gram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4A39CD" w:rsidRPr="006827A0" w:rsidRDefault="004A39CD" w:rsidP="00A76182">
      <w:pPr>
        <w:numPr>
          <w:ilvl w:val="0"/>
          <w:numId w:val="6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наличие мотивации к труду, работе на результат, бережно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му отношению к материальным и духовным ценностям.</w:t>
      </w:r>
    </w:p>
    <w:p w:rsidR="004A39CD" w:rsidRPr="006827A0" w:rsidRDefault="004A39CD" w:rsidP="00A76182">
      <w:pPr>
        <w:spacing w:after="0" w:line="240" w:lineRule="auto"/>
        <w:ind w:left="-993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</w:t>
      </w:r>
      <w:proofErr w:type="spell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результатам:</w:t>
      </w:r>
    </w:p>
    <w:p w:rsidR="004A39CD" w:rsidRPr="006827A0" w:rsidRDefault="004A39CD" w:rsidP="00A76182">
      <w:pPr>
        <w:numPr>
          <w:ilvl w:val="0"/>
          <w:numId w:val="8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овладение способностью принимать и сохранять цели и зада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чи учебной деятельности, а также находить средства её осуществ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ления;</w:t>
      </w:r>
    </w:p>
    <w:p w:rsidR="004A39CD" w:rsidRPr="006827A0" w:rsidRDefault="004A39CD" w:rsidP="00A76182">
      <w:pPr>
        <w:numPr>
          <w:ilvl w:val="0"/>
          <w:numId w:val="8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планировать, контролировать и оце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тивы в их выполнение на основе оценки и с учётом характера оши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бок; понимать причины успеха/неуспеха учебной деятельности;</w:t>
      </w:r>
    </w:p>
    <w:p w:rsidR="004A39CD" w:rsidRPr="006827A0" w:rsidRDefault="004A39CD" w:rsidP="00A76182">
      <w:pPr>
        <w:numPr>
          <w:ilvl w:val="0"/>
          <w:numId w:val="8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адекватное использование речевых средств и средств ин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формационно-коммуникационных технологий для решения раз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личных коммуникативных и познавательных задач;</w:t>
      </w:r>
    </w:p>
    <w:p w:rsidR="004A39CD" w:rsidRPr="006827A0" w:rsidRDefault="004A39CD" w:rsidP="00A76182">
      <w:pPr>
        <w:numPr>
          <w:ilvl w:val="0"/>
          <w:numId w:val="8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умение осуществлять информационный поиск для выполне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ния учебных заданий;</w:t>
      </w:r>
    </w:p>
    <w:p w:rsidR="004A39CD" w:rsidRPr="006827A0" w:rsidRDefault="004A39CD" w:rsidP="00A76182">
      <w:pPr>
        <w:numPr>
          <w:ilvl w:val="0"/>
          <w:numId w:val="8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4A39CD" w:rsidRPr="006827A0" w:rsidRDefault="004A39CD" w:rsidP="00A76182">
      <w:pPr>
        <w:numPr>
          <w:ilvl w:val="0"/>
          <w:numId w:val="8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овладение логическими действиями анализа, синтеза, срав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нения, обобщения, классификации, установления аналогий и при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чинно-следственных связей, построения рассуждений, отнесения к известным понятиям;</w:t>
      </w:r>
    </w:p>
    <w:p w:rsidR="00286BFF" w:rsidRPr="006827A0" w:rsidRDefault="004A39CD" w:rsidP="00A76182">
      <w:pPr>
        <w:numPr>
          <w:ilvl w:val="0"/>
          <w:numId w:val="8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готовность слушать собеседника, вести диалог, признавать возможность существования различных точек зрения и права  иметь свою собственную; излагать своё мнение и аргумен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тировать свою точку зрения и оценку событий;</w:t>
      </w:r>
      <w:r w:rsidR="00286BFF"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39CD" w:rsidRPr="006827A0" w:rsidRDefault="00286BFF" w:rsidP="00A76182">
      <w:pPr>
        <w:pStyle w:val="ad"/>
        <w:numPr>
          <w:ilvl w:val="0"/>
          <w:numId w:val="8"/>
        </w:num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4A39CD" w:rsidRPr="006827A0">
        <w:rPr>
          <w:rFonts w:ascii="Times New Roman" w:hAnsi="Times New Roman" w:cs="Times New Roman"/>
          <w:sz w:val="24"/>
          <w:szCs w:val="24"/>
        </w:rPr>
        <w:t xml:space="preserve">общей цели и </w:t>
      </w:r>
      <w:r w:rsidRPr="006827A0">
        <w:rPr>
          <w:rFonts w:ascii="Times New Roman" w:hAnsi="Times New Roman" w:cs="Times New Roman"/>
          <w:sz w:val="24"/>
          <w:szCs w:val="24"/>
        </w:rPr>
        <w:t xml:space="preserve">путей её достижения, умение </w:t>
      </w:r>
      <w:r w:rsidR="004A39CD" w:rsidRPr="006827A0">
        <w:rPr>
          <w:rFonts w:ascii="Times New Roman" w:hAnsi="Times New Roman" w:cs="Times New Roman"/>
          <w:sz w:val="24"/>
          <w:szCs w:val="24"/>
        </w:rPr>
        <w:t>договориться о распределении ролей в совместной деятельнос</w:t>
      </w:r>
      <w:r w:rsidR="004A39CD" w:rsidRPr="006827A0">
        <w:rPr>
          <w:rFonts w:ascii="Times New Roman" w:hAnsi="Times New Roman" w:cs="Times New Roman"/>
          <w:sz w:val="24"/>
          <w:szCs w:val="24"/>
        </w:rPr>
        <w:softHyphen/>
        <w:t xml:space="preserve">ти; </w:t>
      </w:r>
    </w:p>
    <w:p w:rsidR="004A39CD" w:rsidRPr="006827A0" w:rsidRDefault="004A39CD" w:rsidP="00A76182">
      <w:pPr>
        <w:numPr>
          <w:ilvl w:val="0"/>
          <w:numId w:val="8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адекватно оценивать поведение свое  и  окружающих.</w:t>
      </w:r>
    </w:p>
    <w:p w:rsidR="004A39CD" w:rsidRPr="006827A0" w:rsidRDefault="004A39CD" w:rsidP="00A76182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Требования к предметным результатам:</w:t>
      </w:r>
    </w:p>
    <w:p w:rsidR="004A39CD" w:rsidRPr="006827A0" w:rsidRDefault="004A39CD" w:rsidP="00A76182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знание, понимание и принятие </w:t>
      </w:r>
      <w:proofErr w:type="gram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4A39CD" w:rsidRPr="006827A0" w:rsidRDefault="004A39CD" w:rsidP="00A76182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знакомство с основами светской и религиозной морали, по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нимание их значения в выстраивании конструктивных отношений в обществе;</w:t>
      </w:r>
    </w:p>
    <w:p w:rsidR="004A39CD" w:rsidRPr="006827A0" w:rsidRDefault="004A39CD" w:rsidP="00A76182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светской этике, религиозной культуре и их роли в истории и современно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сти России;</w:t>
      </w:r>
    </w:p>
    <w:p w:rsidR="004A39CD" w:rsidRPr="006827A0" w:rsidRDefault="004A39CD" w:rsidP="00A76182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нравственности и духовности в челове</w:t>
      </w:r>
      <w:r w:rsidRPr="006827A0">
        <w:rPr>
          <w:rFonts w:ascii="Times New Roman" w:hAnsi="Times New Roman" w:cs="Times New Roman"/>
          <w:color w:val="000000"/>
          <w:sz w:val="24"/>
          <w:szCs w:val="24"/>
        </w:rPr>
        <w:softHyphen/>
        <w:t>ческой жизни.</w:t>
      </w:r>
    </w:p>
    <w:p w:rsidR="004A39CD" w:rsidRPr="006827A0" w:rsidRDefault="00A76182" w:rsidP="00A76182">
      <w:pPr>
        <w:shd w:val="clear" w:color="auto" w:fill="FFFFFF"/>
        <w:spacing w:line="336" w:lineRule="exact"/>
        <w:ind w:left="-993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6827A0">
        <w:rPr>
          <w:rFonts w:ascii="Times New Roman" w:hAnsi="Times New Roman" w:cs="Times New Roman"/>
          <w:b/>
          <w:spacing w:val="-3"/>
          <w:sz w:val="24"/>
          <w:szCs w:val="24"/>
        </w:rPr>
        <w:t>5. СОДЕРЖАНИЕ КУРСА</w:t>
      </w:r>
    </w:p>
    <w:p w:rsidR="0032717B" w:rsidRPr="006827A0" w:rsidRDefault="0032717B" w:rsidP="00A76182">
      <w:pPr>
        <w:shd w:val="clear" w:color="auto" w:fill="FFFFFF"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4 класс 34 часа</w:t>
      </w:r>
    </w:p>
    <w:p w:rsidR="004A39CD" w:rsidRPr="006827A0" w:rsidRDefault="004A39CD" w:rsidP="00A76182">
      <w:pPr>
        <w:shd w:val="clear" w:color="auto" w:fill="FFFFFF"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Блок 1. Введение. Духовные ценности и нравственные идеалы в жизни человека и общества. (1 ч.)</w:t>
      </w:r>
    </w:p>
    <w:p w:rsidR="004A39CD" w:rsidRPr="006827A0" w:rsidRDefault="004A39CD" w:rsidP="00A76182">
      <w:pPr>
        <w:shd w:val="clear" w:color="auto" w:fill="FFFFFF"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4A39CD" w:rsidRPr="006827A0" w:rsidRDefault="004A39CD" w:rsidP="00A76182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48" w:after="0" w:line="240" w:lineRule="auto"/>
        <w:ind w:left="-993" w:hanging="76"/>
        <w:jc w:val="both"/>
        <w:rPr>
          <w:rFonts w:ascii="Times New Roman" w:hAnsi="Times New Roman" w:cs="Times New Roman"/>
          <w:spacing w:val="-33"/>
          <w:sz w:val="24"/>
          <w:szCs w:val="24"/>
        </w:rPr>
      </w:pPr>
      <w:r w:rsidRPr="006827A0">
        <w:rPr>
          <w:rFonts w:ascii="Times New Roman" w:hAnsi="Times New Roman" w:cs="Times New Roman"/>
          <w:spacing w:val="-8"/>
          <w:sz w:val="24"/>
          <w:szCs w:val="24"/>
        </w:rPr>
        <w:t>Россия – наша Родина. Что такое духовный мир человека. Что такое культурные традиции и для чего они существуют.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48" w:after="0" w:line="240" w:lineRule="auto"/>
        <w:ind w:left="-993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827A0">
        <w:rPr>
          <w:rFonts w:ascii="Times New Roman" w:hAnsi="Times New Roman" w:cs="Times New Roman"/>
          <w:spacing w:val="-8"/>
          <w:sz w:val="24"/>
          <w:szCs w:val="24"/>
        </w:rPr>
        <w:t>Блок 2. Основы религиозных культур и светской этики. Часть 1. (16ч)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48" w:after="0" w:line="240" w:lineRule="auto"/>
        <w:ind w:left="-993"/>
        <w:jc w:val="both"/>
        <w:rPr>
          <w:rFonts w:ascii="Times New Roman" w:hAnsi="Times New Roman" w:cs="Times New Roman"/>
          <w:spacing w:val="-33"/>
          <w:sz w:val="24"/>
          <w:szCs w:val="24"/>
        </w:rPr>
      </w:pPr>
    </w:p>
    <w:p w:rsidR="004A39CD" w:rsidRPr="006827A0" w:rsidRDefault="004A39CD" w:rsidP="00A76182">
      <w:pPr>
        <w:widowControl w:val="0"/>
        <w:numPr>
          <w:ilvl w:val="0"/>
          <w:numId w:val="12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-993" w:right="10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Культура и религия. Как человек создаёт культуру. О чем говорит религия.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240" w:lineRule="auto"/>
        <w:ind w:left="-993" w:right="24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      3. Человек и Бог в православии. Какие дары Бог дал человеку. Как вера в Бога может влиять         </w:t>
      </w:r>
      <w:r w:rsidRPr="006827A0">
        <w:rPr>
          <w:rFonts w:ascii="Times New Roman" w:hAnsi="Times New Roman" w:cs="Times New Roman"/>
          <w:sz w:val="24"/>
          <w:szCs w:val="24"/>
        </w:rPr>
        <w:lastRenderedPageBreak/>
        <w:t>на поступки людей.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-993" w:right="14" w:hanging="80"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r w:rsidRPr="006827A0">
        <w:rPr>
          <w:rFonts w:ascii="Times New Roman" w:hAnsi="Times New Roman" w:cs="Times New Roman"/>
          <w:spacing w:val="-7"/>
          <w:sz w:val="24"/>
          <w:szCs w:val="24"/>
        </w:rPr>
        <w:t>4.Православная молитва, ее происхождение и значение. Мо</w:t>
      </w:r>
      <w:r w:rsidRPr="006827A0">
        <w:rPr>
          <w:rFonts w:ascii="Times New Roman" w:hAnsi="Times New Roman" w:cs="Times New Roman"/>
          <w:spacing w:val="-2"/>
          <w:sz w:val="24"/>
          <w:szCs w:val="24"/>
        </w:rPr>
        <w:t>литвенная культура Православия: виды молитв, о молитве «Отче</w:t>
      </w:r>
      <w:proofErr w:type="gramStart"/>
      <w:r w:rsidRPr="006827A0">
        <w:rPr>
          <w:rFonts w:ascii="Times New Roman" w:hAnsi="Times New Roman" w:cs="Times New Roman"/>
          <w:spacing w:val="-2"/>
          <w:sz w:val="24"/>
          <w:szCs w:val="24"/>
        </w:rPr>
        <w:t xml:space="preserve"> Н</w:t>
      </w:r>
      <w:proofErr w:type="gramEnd"/>
      <w:r w:rsidRPr="006827A0">
        <w:rPr>
          <w:rFonts w:ascii="Times New Roman" w:hAnsi="Times New Roman" w:cs="Times New Roman"/>
          <w:spacing w:val="-2"/>
          <w:sz w:val="24"/>
          <w:szCs w:val="24"/>
        </w:rPr>
        <w:t>аш». Кто такие святые.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hanging="47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pacing w:val="-5"/>
          <w:sz w:val="24"/>
          <w:szCs w:val="24"/>
        </w:rPr>
        <w:t xml:space="preserve">5.Библия и Евангелие. Кто такие христиане. Что такое Библия. Евангелие — добрая весть. Смысл Евангелия. 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hanging="47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6.Проповедь Христа. Чему учил Христос. Нагорная проповедь. Какое сокровище нельзя украсть.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hanging="47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7.Христос и Его крест. Как Бог стал человеком. Почему Христос не уклонился от казни. Какова символика креста.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8.Пасха. Воскресение Христа. Русская Пасха. Как праздную Пасху.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hanging="47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9.Православное учение о человеке. Душа. Когда болит душа. Что такое образ Божий в человеке.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10 Совесть и раскаяние. О подсказках совести. Раскаяние. Как исправить ошибки. 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hanging="47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11. Заповеди. Какие заповеди даны людям. Что общего у убийства и воровства. Как зависть гасит радость.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hanging="47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12. Милосердие и сострадание. Чем милосердие отличается от дружбы. Кого называют ближним. Как христианин должен относиться к людям.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hanging="47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13. Золотое правило этики. Главное правило человеческих отношений. Что такое </w:t>
      </w:r>
      <w:proofErr w:type="spellStart"/>
      <w:r w:rsidRPr="006827A0">
        <w:rPr>
          <w:rFonts w:ascii="Times New Roman" w:hAnsi="Times New Roman" w:cs="Times New Roman"/>
          <w:sz w:val="24"/>
          <w:szCs w:val="24"/>
        </w:rPr>
        <w:t>неосуждение</w:t>
      </w:r>
      <w:proofErr w:type="spellEnd"/>
      <w:r w:rsidRPr="006827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14. Храм. Что люди делаю в храмах. Как устроен православный храм.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15. Икона. Почему икона так необычна. Зачем изображают </w:t>
      </w:r>
      <w:proofErr w:type="gramStart"/>
      <w:r w:rsidRPr="006827A0">
        <w:rPr>
          <w:rFonts w:ascii="Times New Roman" w:hAnsi="Times New Roman" w:cs="Times New Roman"/>
          <w:sz w:val="24"/>
          <w:szCs w:val="24"/>
        </w:rPr>
        <w:t>невидимое</w:t>
      </w:r>
      <w:proofErr w:type="gramEnd"/>
      <w:r w:rsidRPr="006827A0">
        <w:rPr>
          <w:rFonts w:ascii="Times New Roman" w:hAnsi="Times New Roman" w:cs="Times New Roman"/>
          <w:sz w:val="24"/>
          <w:szCs w:val="24"/>
        </w:rPr>
        <w:t>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16. Творческие работы учащихся. Конкурс сочинений. 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17. Подведение итогов. Выполнение праздничного проекта. 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48" w:after="0" w:line="240" w:lineRule="auto"/>
        <w:ind w:left="-993"/>
        <w:jc w:val="both"/>
        <w:rPr>
          <w:rFonts w:ascii="Times New Roman" w:hAnsi="Times New Roman" w:cs="Times New Roman"/>
          <w:spacing w:val="-33"/>
          <w:sz w:val="24"/>
          <w:szCs w:val="24"/>
        </w:rPr>
      </w:pPr>
      <w:r w:rsidRPr="006827A0">
        <w:rPr>
          <w:rFonts w:ascii="Times New Roman" w:hAnsi="Times New Roman" w:cs="Times New Roman"/>
          <w:spacing w:val="-8"/>
          <w:sz w:val="24"/>
          <w:szCs w:val="24"/>
        </w:rPr>
        <w:t>Блок 3. Основы религиозных культу</w:t>
      </w:r>
      <w:r w:rsidR="00620E64" w:rsidRPr="006827A0">
        <w:rPr>
          <w:rFonts w:ascii="Times New Roman" w:hAnsi="Times New Roman" w:cs="Times New Roman"/>
          <w:spacing w:val="-8"/>
          <w:sz w:val="24"/>
          <w:szCs w:val="24"/>
        </w:rPr>
        <w:t>р и светской этики. Часть 2. (12</w:t>
      </w:r>
      <w:r w:rsidRPr="006827A0">
        <w:rPr>
          <w:rFonts w:ascii="Times New Roman" w:hAnsi="Times New Roman" w:cs="Times New Roman"/>
          <w:spacing w:val="-8"/>
          <w:sz w:val="24"/>
          <w:szCs w:val="24"/>
        </w:rPr>
        <w:t>ч)</w:t>
      </w:r>
    </w:p>
    <w:p w:rsidR="004A39CD" w:rsidRPr="006827A0" w:rsidRDefault="004A39CD" w:rsidP="00A76182">
      <w:pPr>
        <w:shd w:val="clear" w:color="auto" w:fill="FFFFFF"/>
        <w:tabs>
          <w:tab w:val="left" w:pos="662"/>
        </w:tabs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pacing w:val="-21"/>
          <w:sz w:val="24"/>
          <w:szCs w:val="24"/>
        </w:rPr>
      </w:pP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18. Как христианство пришло на Русь. Что такое Церковь. Что такое крещение.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19. Подвиг. О том, что такое подвиг. О человеческой жертвенности.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20. Заповеди блаженств. Когда христиане бывают счастливы. Как плач может обернуться радостью. Когда сердце бывает чистым.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21. Зачем творить добро? Как подражают Христу. Чему радуются святые.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22. Чудо в жизни христианина. О Святой Троице. О христианских добродетелях. 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hanging="47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23. Православие о Божием суде. Как видеть в людях Христа. Почему христиане верят в бессмертие.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24. Таинство Причастия. Как Христос передал Себя ученикам. Что такое Причастие. Что такое церковное таинство.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25. Монастырь. Почему люди идут в монахи. От чего отказываются монахи.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26. Отношение христианина к природе. Что делает человека выше природы. Какую ответственность несет человек за сохранение природы.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27. Христианская семья. Что такое венчание. Что означает обручальное кольцо.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28. Защита Отечества. Когда война бывает справедливой. О святых защитниках Родины.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29. Христианин в труде. О первом грехе людей. Какой труд напрасен. 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</w:p>
    <w:p w:rsidR="004A39CD" w:rsidRPr="006827A0" w:rsidRDefault="004A39CD" w:rsidP="00A7618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Блок 4. Духовные традиции многонационального народа России. (5 ч.)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hanging="47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30. Любовь и уважение к Отечеству. Патриотизм многонационального и многоконфессионального народа России.</w:t>
      </w:r>
    </w:p>
    <w:p w:rsidR="004A39CD" w:rsidRPr="006827A0" w:rsidRDefault="004A39CD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31. Повторительно - обобщающий урок по второму разделу. </w:t>
      </w:r>
    </w:p>
    <w:p w:rsidR="004A39CD" w:rsidRPr="006827A0" w:rsidRDefault="004A39CD" w:rsidP="00A76182">
      <w:pPr>
        <w:pStyle w:val="11"/>
        <w:shd w:val="clear" w:color="auto" w:fill="FFFFFF"/>
        <w:tabs>
          <w:tab w:val="left" w:pos="993"/>
        </w:tabs>
        <w:spacing w:before="10"/>
        <w:ind w:left="-993" w:right="34"/>
        <w:jc w:val="both"/>
        <w:rPr>
          <w:spacing w:val="-21"/>
          <w:sz w:val="24"/>
          <w:szCs w:val="24"/>
        </w:rPr>
      </w:pPr>
      <w:r w:rsidRPr="006827A0">
        <w:rPr>
          <w:sz w:val="24"/>
          <w:szCs w:val="24"/>
        </w:rPr>
        <w:t>32-33. Итоговая презентация творческих проектов учащихся.</w:t>
      </w:r>
    </w:p>
    <w:p w:rsidR="004A39CD" w:rsidRPr="006827A0" w:rsidRDefault="004A39CD" w:rsidP="00A76182">
      <w:pPr>
        <w:pStyle w:val="11"/>
        <w:shd w:val="clear" w:color="auto" w:fill="FFFFFF"/>
        <w:tabs>
          <w:tab w:val="left" w:pos="426"/>
        </w:tabs>
        <w:spacing w:before="10"/>
        <w:ind w:left="-993" w:right="34"/>
        <w:jc w:val="both"/>
        <w:rPr>
          <w:sz w:val="24"/>
          <w:szCs w:val="24"/>
        </w:rPr>
      </w:pPr>
      <w:r w:rsidRPr="006827A0">
        <w:rPr>
          <w:sz w:val="24"/>
          <w:szCs w:val="24"/>
        </w:rPr>
        <w:t xml:space="preserve">       34-35Итоговая презентация творческих проектов учащихся (продолжение).</w:t>
      </w:r>
    </w:p>
    <w:p w:rsidR="0032717B" w:rsidRPr="006827A0" w:rsidRDefault="0032717B" w:rsidP="00A76182">
      <w:pPr>
        <w:shd w:val="clear" w:color="auto" w:fill="FFFFFF"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5 класс 17 часов (продолжение изучение курса с 18 урока, т.к. предыдущие темы были рассмотрены в 4 классе)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48" w:after="0" w:line="240" w:lineRule="auto"/>
        <w:ind w:left="-993"/>
        <w:jc w:val="both"/>
        <w:rPr>
          <w:rFonts w:ascii="Times New Roman" w:hAnsi="Times New Roman" w:cs="Times New Roman"/>
          <w:spacing w:val="-33"/>
          <w:sz w:val="24"/>
          <w:szCs w:val="24"/>
        </w:rPr>
      </w:pPr>
      <w:r w:rsidRPr="006827A0">
        <w:rPr>
          <w:rFonts w:ascii="Times New Roman" w:hAnsi="Times New Roman" w:cs="Times New Roman"/>
          <w:spacing w:val="-8"/>
          <w:sz w:val="24"/>
          <w:szCs w:val="24"/>
        </w:rPr>
        <w:t>Блок 3. Основы религиозных культур и светской этики. Часть 2. (12ч)</w:t>
      </w:r>
    </w:p>
    <w:p w:rsidR="0032717B" w:rsidRPr="006827A0" w:rsidRDefault="0032717B" w:rsidP="00A76182">
      <w:pPr>
        <w:shd w:val="clear" w:color="auto" w:fill="FFFFFF"/>
        <w:tabs>
          <w:tab w:val="left" w:pos="662"/>
        </w:tabs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pacing w:val="-21"/>
          <w:sz w:val="24"/>
          <w:szCs w:val="24"/>
        </w:rPr>
      </w:pP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18. Как христианство пришло на Русь. Что такое Церковь. Что такое крещение.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lastRenderedPageBreak/>
        <w:t>19. Подвиг. О том, что такое подвиг. О человеческой жертвенности.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20. Заповеди блаженств. Когда христиане бывают счастливы. Как плач может обернуться радостью. Когда сердце бывает чистым.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21. Зачем творить добро? Как подражают Христу. Чему радуются святые.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22. Чудо в жизни христианина. О Святой Троице. О христианских добродетелях. 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hanging="47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23. Православие о Божием суде. Как видеть в людях Христа. Почему христиане верят в бессмертие.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24. Таинство Причастия. Как Христос передал Себя ученикам. Что такое Причастие. Что такое церковное таинство.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25. Монастырь. Почему люди идут в монахи. От чего отказываются монахи.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26. Отношение христианина к природе. Что делает человека выше природы. Какую ответственность несет человек за сохранение природы.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27. Христианская семья. Что такое венчание. Что означает обручальное кольцо.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28. Защита Отечества. Когда война бывает справедливой. О святых защитниках Родины.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29. Христианин в труде. О первом грехе людей. Какой труд напрасен. 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</w:p>
    <w:p w:rsidR="0032717B" w:rsidRPr="006827A0" w:rsidRDefault="0032717B" w:rsidP="00A7618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Блок 4. Духовные традиции многонационального народа России. (5 ч.)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10" w:after="0" w:line="240" w:lineRule="auto"/>
        <w:ind w:left="-993"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hanging="47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30. Любовь и уважение к Отечеству. Патриотизм многонационального и многоконфессионального народа России.</w:t>
      </w:r>
    </w:p>
    <w:p w:rsidR="0032717B" w:rsidRPr="006827A0" w:rsidRDefault="0032717B" w:rsidP="00A7618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240" w:lineRule="auto"/>
        <w:ind w:left="-993" w:right="34" w:firstLine="35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31. Повторительно - обобщающий урок по второму разделу. </w:t>
      </w:r>
    </w:p>
    <w:p w:rsidR="0032717B" w:rsidRPr="006827A0" w:rsidRDefault="0032717B" w:rsidP="00A76182">
      <w:pPr>
        <w:pStyle w:val="11"/>
        <w:shd w:val="clear" w:color="auto" w:fill="FFFFFF"/>
        <w:tabs>
          <w:tab w:val="left" w:pos="993"/>
        </w:tabs>
        <w:spacing w:before="10"/>
        <w:ind w:left="-993" w:right="34"/>
        <w:jc w:val="both"/>
        <w:rPr>
          <w:spacing w:val="-21"/>
          <w:sz w:val="24"/>
          <w:szCs w:val="24"/>
        </w:rPr>
      </w:pPr>
      <w:r w:rsidRPr="006827A0">
        <w:rPr>
          <w:sz w:val="24"/>
          <w:szCs w:val="24"/>
        </w:rPr>
        <w:t>32-33. Итоговая презентация творческих проектов учащихся.</w:t>
      </w:r>
    </w:p>
    <w:p w:rsidR="0032717B" w:rsidRPr="006827A0" w:rsidRDefault="0032717B" w:rsidP="00A76182">
      <w:pPr>
        <w:pStyle w:val="11"/>
        <w:shd w:val="clear" w:color="auto" w:fill="FFFFFF"/>
        <w:tabs>
          <w:tab w:val="left" w:pos="426"/>
        </w:tabs>
        <w:spacing w:before="10"/>
        <w:ind w:left="-993" w:right="34"/>
        <w:jc w:val="both"/>
        <w:rPr>
          <w:sz w:val="24"/>
          <w:szCs w:val="24"/>
        </w:rPr>
      </w:pPr>
      <w:r w:rsidRPr="006827A0">
        <w:rPr>
          <w:sz w:val="24"/>
          <w:szCs w:val="24"/>
        </w:rPr>
        <w:t xml:space="preserve">       34-35Итоговая презентация творческих проектов учащихся (продолжение).</w:t>
      </w:r>
    </w:p>
    <w:p w:rsidR="0032717B" w:rsidRPr="006827A0" w:rsidRDefault="0032717B" w:rsidP="00A76182">
      <w:pPr>
        <w:pStyle w:val="11"/>
        <w:shd w:val="clear" w:color="auto" w:fill="FFFFFF"/>
        <w:tabs>
          <w:tab w:val="left" w:pos="426"/>
        </w:tabs>
        <w:spacing w:before="10"/>
        <w:ind w:left="-993" w:right="34"/>
        <w:jc w:val="both"/>
        <w:rPr>
          <w:sz w:val="24"/>
          <w:szCs w:val="24"/>
        </w:rPr>
      </w:pPr>
    </w:p>
    <w:p w:rsidR="004A39CD" w:rsidRPr="006827A0" w:rsidRDefault="004A39CD" w:rsidP="00A76182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6. Планируемые результаты изучения учебного предмета.</w:t>
      </w:r>
    </w:p>
    <w:p w:rsidR="004A39CD" w:rsidRPr="006827A0" w:rsidRDefault="004A39CD" w:rsidP="00A76182">
      <w:pPr>
        <w:pStyle w:val="ae"/>
        <w:ind w:left="-993"/>
        <w:jc w:val="both"/>
        <w:rPr>
          <w:rFonts w:ascii="Times New Roman" w:hAnsi="Times New Roman"/>
          <w:sz w:val="24"/>
          <w:szCs w:val="24"/>
        </w:rPr>
      </w:pPr>
      <w:r w:rsidRPr="006827A0">
        <w:rPr>
          <w:rFonts w:ascii="Times New Roman" w:hAnsi="Times New Roman"/>
          <w:sz w:val="24"/>
          <w:szCs w:val="24"/>
        </w:rPr>
        <w:t>Ученик научится</w:t>
      </w:r>
      <w:proofErr w:type="gramStart"/>
      <w:r w:rsidRPr="006827A0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4A39CD" w:rsidRPr="006827A0" w:rsidRDefault="004A39CD" w:rsidP="00A76182">
      <w:pPr>
        <w:pStyle w:val="ae"/>
        <w:numPr>
          <w:ilvl w:val="0"/>
          <w:numId w:val="19"/>
        </w:num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27A0">
        <w:rPr>
          <w:rFonts w:ascii="Times New Roman" w:hAnsi="Times New Roman"/>
          <w:sz w:val="24"/>
          <w:szCs w:val="24"/>
        </w:rPr>
        <w:t>определять основные понятия: православная культура, христианство, Библия, Евангелие, православные праздники, храм, икона, алтарь, крещение Руси; исповедь; заповеди; святой; добродетель; таинство причастия; литургия; монах; монашество; семья.</w:t>
      </w:r>
      <w:proofErr w:type="gramEnd"/>
    </w:p>
    <w:p w:rsidR="004A39CD" w:rsidRPr="006827A0" w:rsidRDefault="004A39CD" w:rsidP="00A76182">
      <w:pPr>
        <w:pStyle w:val="ad"/>
        <w:ind w:left="-993"/>
        <w:rPr>
          <w:rFonts w:ascii="Times New Roman" w:hAnsi="Times New Roman" w:cs="Times New Roman"/>
          <w:sz w:val="24"/>
          <w:szCs w:val="24"/>
        </w:rPr>
      </w:pPr>
    </w:p>
    <w:p w:rsidR="004A39CD" w:rsidRPr="006827A0" w:rsidRDefault="004A39CD" w:rsidP="00A76182">
      <w:pPr>
        <w:pStyle w:val="ad"/>
        <w:numPr>
          <w:ilvl w:val="0"/>
          <w:numId w:val="19"/>
        </w:numPr>
        <w:ind w:left="-993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понимать особенности и традиции религии;</w:t>
      </w:r>
    </w:p>
    <w:p w:rsidR="004A39CD" w:rsidRPr="006827A0" w:rsidRDefault="004A39CD" w:rsidP="00A76182">
      <w:pPr>
        <w:pStyle w:val="ad"/>
        <w:ind w:left="-993"/>
        <w:rPr>
          <w:rFonts w:ascii="Times New Roman" w:hAnsi="Times New Roman" w:cs="Times New Roman"/>
          <w:sz w:val="24"/>
          <w:szCs w:val="24"/>
        </w:rPr>
      </w:pPr>
    </w:p>
    <w:p w:rsidR="004A39CD" w:rsidRPr="006827A0" w:rsidRDefault="004A39CD" w:rsidP="00A76182">
      <w:pPr>
        <w:pStyle w:val="ad"/>
        <w:numPr>
          <w:ilvl w:val="0"/>
          <w:numId w:val="19"/>
        </w:numPr>
        <w:ind w:left="-993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описывать различные явления религиозной культуры, традиции;</w:t>
      </w:r>
    </w:p>
    <w:p w:rsidR="004A39CD" w:rsidRPr="006827A0" w:rsidRDefault="004A39CD" w:rsidP="00A76182">
      <w:pPr>
        <w:pStyle w:val="ad"/>
        <w:ind w:left="-993"/>
        <w:rPr>
          <w:rFonts w:ascii="Times New Roman" w:hAnsi="Times New Roman" w:cs="Times New Roman"/>
          <w:sz w:val="24"/>
          <w:szCs w:val="24"/>
        </w:rPr>
      </w:pPr>
    </w:p>
    <w:p w:rsidR="004A39CD" w:rsidRPr="006827A0" w:rsidRDefault="004A39CD" w:rsidP="00A76182">
      <w:pPr>
        <w:pStyle w:val="ad"/>
        <w:numPr>
          <w:ilvl w:val="0"/>
          <w:numId w:val="19"/>
        </w:numPr>
        <w:ind w:left="-993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излагать свое мнение по поводу значения религиозной культуры;</w:t>
      </w:r>
    </w:p>
    <w:p w:rsidR="004A39CD" w:rsidRPr="006827A0" w:rsidRDefault="004A39CD" w:rsidP="00A76182">
      <w:pPr>
        <w:pStyle w:val="ad"/>
        <w:ind w:left="-993"/>
        <w:rPr>
          <w:rFonts w:ascii="Times New Roman" w:hAnsi="Times New Roman" w:cs="Times New Roman"/>
          <w:sz w:val="24"/>
          <w:szCs w:val="24"/>
        </w:rPr>
      </w:pPr>
    </w:p>
    <w:p w:rsidR="004A39CD" w:rsidRPr="006827A0" w:rsidRDefault="004A39CD" w:rsidP="00A76182">
      <w:pPr>
        <w:pStyle w:val="ad"/>
        <w:numPr>
          <w:ilvl w:val="0"/>
          <w:numId w:val="19"/>
        </w:numPr>
        <w:ind w:left="-993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соотносить нравственные формы поведения с нормами религиозной культуры;</w:t>
      </w:r>
    </w:p>
    <w:p w:rsidR="004A39CD" w:rsidRPr="006827A0" w:rsidRDefault="004A39CD" w:rsidP="00A76182">
      <w:pPr>
        <w:pStyle w:val="ad"/>
        <w:ind w:left="-993"/>
        <w:rPr>
          <w:rFonts w:ascii="Times New Roman" w:hAnsi="Times New Roman" w:cs="Times New Roman"/>
          <w:sz w:val="24"/>
          <w:szCs w:val="24"/>
        </w:rPr>
      </w:pPr>
    </w:p>
    <w:p w:rsidR="004A39CD" w:rsidRPr="006827A0" w:rsidRDefault="004A39CD" w:rsidP="00A76182">
      <w:pPr>
        <w:pStyle w:val="ad"/>
        <w:numPr>
          <w:ilvl w:val="0"/>
          <w:numId w:val="19"/>
        </w:numPr>
        <w:ind w:left="-993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строить толерантное отношение с представителями разных мировоззрений и культурных традиций;</w:t>
      </w:r>
    </w:p>
    <w:p w:rsidR="004A39CD" w:rsidRPr="006827A0" w:rsidRDefault="004A39CD" w:rsidP="00A76182">
      <w:pPr>
        <w:pStyle w:val="ad"/>
        <w:ind w:left="-993"/>
        <w:rPr>
          <w:rFonts w:ascii="Times New Roman" w:hAnsi="Times New Roman" w:cs="Times New Roman"/>
          <w:sz w:val="24"/>
          <w:szCs w:val="24"/>
        </w:rPr>
      </w:pPr>
    </w:p>
    <w:p w:rsidR="004A39CD" w:rsidRPr="006827A0" w:rsidRDefault="004A39CD" w:rsidP="00A76182">
      <w:pPr>
        <w:pStyle w:val="ad"/>
        <w:numPr>
          <w:ilvl w:val="0"/>
          <w:numId w:val="19"/>
        </w:numPr>
        <w:ind w:left="-993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для выполнения заданий;</w:t>
      </w:r>
    </w:p>
    <w:p w:rsidR="004A39CD" w:rsidRPr="006827A0" w:rsidRDefault="004A39CD" w:rsidP="00A76182">
      <w:pPr>
        <w:pStyle w:val="ad"/>
        <w:ind w:left="-993"/>
        <w:rPr>
          <w:rFonts w:ascii="Times New Roman" w:hAnsi="Times New Roman" w:cs="Times New Roman"/>
          <w:sz w:val="24"/>
          <w:szCs w:val="24"/>
        </w:rPr>
      </w:pPr>
    </w:p>
    <w:p w:rsidR="004A39CD" w:rsidRPr="006827A0" w:rsidRDefault="004A39CD" w:rsidP="00A76182">
      <w:pPr>
        <w:pStyle w:val="ad"/>
        <w:ind w:left="-993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4A39CD" w:rsidRPr="006827A0" w:rsidRDefault="004A39CD" w:rsidP="00A76182">
      <w:pPr>
        <w:pStyle w:val="ad"/>
        <w:ind w:left="-993"/>
        <w:rPr>
          <w:rFonts w:ascii="Times New Roman" w:hAnsi="Times New Roman" w:cs="Times New Roman"/>
          <w:i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 </w:t>
      </w:r>
      <w:r w:rsidRPr="006827A0">
        <w:rPr>
          <w:rFonts w:ascii="Times New Roman" w:hAnsi="Times New Roman" w:cs="Times New Roman"/>
          <w:i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позицию;</w:t>
      </w:r>
    </w:p>
    <w:p w:rsidR="004A39CD" w:rsidRPr="006827A0" w:rsidRDefault="004A39CD" w:rsidP="00A76182">
      <w:pPr>
        <w:pStyle w:val="ad"/>
        <w:ind w:left="-993"/>
        <w:rPr>
          <w:rFonts w:ascii="Times New Roman" w:hAnsi="Times New Roman" w:cs="Times New Roman"/>
          <w:i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 </w:t>
      </w:r>
      <w:r w:rsidRPr="006827A0">
        <w:rPr>
          <w:rFonts w:ascii="Times New Roman" w:hAnsi="Times New Roman" w:cs="Times New Roman"/>
          <w:i/>
          <w:sz w:val="24"/>
          <w:szCs w:val="24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4A39CD" w:rsidRPr="006827A0" w:rsidRDefault="004A39CD" w:rsidP="00A76182">
      <w:pPr>
        <w:pStyle w:val="ad"/>
        <w:ind w:left="-993"/>
        <w:rPr>
          <w:rFonts w:ascii="Times New Roman" w:hAnsi="Times New Roman" w:cs="Times New Roman"/>
          <w:i/>
          <w:sz w:val="24"/>
          <w:szCs w:val="24"/>
        </w:rPr>
      </w:pPr>
      <w:r w:rsidRPr="006827A0">
        <w:rPr>
          <w:rFonts w:ascii="Times New Roman" w:hAnsi="Times New Roman" w:cs="Times New Roman"/>
          <w:i/>
          <w:sz w:val="24"/>
          <w:szCs w:val="24"/>
        </w:rPr>
        <w:t>участвовать в диспутах</w:t>
      </w:r>
    </w:p>
    <w:p w:rsidR="004A39CD" w:rsidRPr="006827A0" w:rsidRDefault="004A39CD" w:rsidP="00A76182">
      <w:pPr>
        <w:pStyle w:val="ad"/>
        <w:ind w:left="-993"/>
        <w:rPr>
          <w:rFonts w:ascii="Times New Roman" w:hAnsi="Times New Roman" w:cs="Times New Roman"/>
          <w:spacing w:val="-21"/>
          <w:sz w:val="24"/>
          <w:szCs w:val="24"/>
        </w:rPr>
      </w:pPr>
    </w:p>
    <w:p w:rsidR="004A39CD" w:rsidRPr="006827A0" w:rsidRDefault="004A39CD" w:rsidP="00A76182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39CD" w:rsidRPr="006827A0" w:rsidRDefault="00A76182" w:rsidP="00A76182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b/>
          <w:color w:val="000000"/>
          <w:sz w:val="24"/>
          <w:szCs w:val="24"/>
        </w:rPr>
        <w:t>7. УЧЕБНО-МЕТОДИЧЕСКОЕ И МАТЕРИАЛЬНО- ТЕХНИЧЕСКОЕ  ОБЕСПЕЧЕНИЕ</w:t>
      </w:r>
    </w:p>
    <w:p w:rsidR="004A39CD" w:rsidRPr="006827A0" w:rsidRDefault="004A39CD" w:rsidP="00A76182">
      <w:pPr>
        <w:shd w:val="clear" w:color="auto" w:fill="FFFFFF"/>
        <w:spacing w:before="67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lastRenderedPageBreak/>
        <w:t xml:space="preserve">         ФГОС А.В. Кураев «Основы духовно-нравственной культуры народов России» «Основы православной культуры» 4-5 классы учебник для общеобразовательных учреждений. </w:t>
      </w:r>
      <w:proofErr w:type="spellStart"/>
      <w:r w:rsidRPr="006827A0">
        <w:rPr>
          <w:rFonts w:ascii="Times New Roman" w:hAnsi="Times New Roman" w:cs="Times New Roman"/>
          <w:sz w:val="24"/>
          <w:szCs w:val="24"/>
        </w:rPr>
        <w:t>Рекомендованно</w:t>
      </w:r>
      <w:proofErr w:type="spellEnd"/>
      <w:r w:rsidRPr="006827A0">
        <w:rPr>
          <w:rFonts w:ascii="Times New Roman" w:hAnsi="Times New Roman" w:cs="Times New Roman"/>
          <w:sz w:val="24"/>
          <w:szCs w:val="24"/>
        </w:rPr>
        <w:t xml:space="preserve"> Министерством образования и науки Российской Федерации Москва «Просвещение» 2011г.</w:t>
      </w:r>
    </w:p>
    <w:p w:rsidR="004A39CD" w:rsidRPr="006827A0" w:rsidRDefault="004A39CD" w:rsidP="00A76182">
      <w:pPr>
        <w:shd w:val="clear" w:color="auto" w:fill="FFFFFF"/>
        <w:spacing w:before="67"/>
        <w:ind w:left="-99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- А.Я. Данилюк «Основы религиозных культур и светской этики» Программы общеобразовательных учреждений 4-5 классы 2-е издание Москва «Просвещение» 2011г.</w:t>
      </w:r>
    </w:p>
    <w:p w:rsidR="004A39CD" w:rsidRPr="006827A0" w:rsidRDefault="004A39CD" w:rsidP="00A76182">
      <w:pPr>
        <w:shd w:val="clear" w:color="auto" w:fill="FFFFFF"/>
        <w:spacing w:before="67"/>
        <w:ind w:left="-993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- Электронное приложение к учебному пособию А.В. Кураев «Основы религиозных культур и светской этики» «Основы православной культуры» 4-5 классы Москва издательство «Просвещение» 2010г.</w:t>
      </w:r>
    </w:p>
    <w:p w:rsidR="004A39CD" w:rsidRPr="006827A0" w:rsidRDefault="004A39CD" w:rsidP="00A76182">
      <w:pPr>
        <w:spacing w:after="0" w:line="240" w:lineRule="auto"/>
        <w:ind w:left="-993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Литература для учащихся: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1. Библия    в    гравюрах    Гюстава    Доре.   Российское    Библейское общество. Москва, 1996. 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2. Библия для детей. Сост. Полянская И.Н. - М.: ООО «Изд. АСТ»: ООО «Изд. АСТРЕЛЬ»: ООО «ТРАНЗИТКНИГА», 2004. 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3. Библия для детей. Священная история в простых рассказах для чтения в школе и дома. По тексту протоиерея Александра Соколова. Издательство Белорусского Экзархата, ХАРВЕСТ. Минск, 2005. 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4. Библейская азбука.  Отв. за выпуск </w:t>
      </w:r>
      <w:proofErr w:type="spell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Авадяева</w:t>
      </w:r>
      <w:proofErr w:type="spell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Е. Москва, ОЛМА-ПРЕСС Гранд, 2003.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5. Библейская энциклопедия с иллюстрациями </w:t>
      </w:r>
      <w:proofErr w:type="spell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Г.Доре</w:t>
      </w:r>
      <w:proofErr w:type="spell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и цветными вкладышами. - М.: ЛОКИД-ПРЕСС, 2002.- 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6. Великие православные праздники. Авт.-сост. Глаголева О. – М.: ОЛМА-ПРЕСС, 2001. 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7. В.А. Никифоров - Волгин. Сборник рассказов.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8. Владимир святой. Алексей Карпов. – М., изд. Молодая гвардия - ЖЗЛ», 1997.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9. Волшебные картинки. Пять Библейских сюжетов. Российское Библейское общество. 2006.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10. Деревянное зодчество Руси. Лариса Александрова. М., изд. «Белый город», 2004.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11. Детская Библия. Православные праздники. Сост. Горбачева Н.Б. – М.: ИПЦ «Дизайн. Информация. Картография», ООО «Изд. АСТРЕЛЬ»: ООО «Изд. АСТ», 2003. 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12. Детям о православной вере. Сост. Зинченко З. – С.-Петербург, изд. «Шпиль», 2003.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13. Дмитрий Донской. Из серии «Жизнь великих людей». Изд. «Граница», Москва, 1993.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14. Евангелие для самых маленьких. По </w:t>
      </w:r>
      <w:proofErr w:type="spell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Горбовой</w:t>
      </w:r>
      <w:proofErr w:type="spell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С.Н. Изд. Белорусского Экзархата, при участии ОО «ХАРВЕСТ», Минск, 2005. 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15. Жития святых: Святителя Димитрия Ростовского: в 13-ти томах. Москва: ТЕРРА – Книжный клуб, 1998.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16. Избранные жития для детей: В 2 т. Составитель </w:t>
      </w:r>
      <w:proofErr w:type="spell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Балакшин</w:t>
      </w:r>
      <w:proofErr w:type="spell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Е.А. – М.: Изд-во Сретенского монастыря, 2008.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17. Иконопись. Энциклопедия живописи для детей. Сост. Нина Орлова. Изд. «Белый город», М., 2004.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18. История Церкви для детей. Рассказы из истории Христианской Церкви 1 – 11 веков. </w:t>
      </w:r>
      <w:proofErr w:type="spell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Бахметева</w:t>
      </w:r>
      <w:proofErr w:type="spell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А.Н. Изд. Белорусского Экзархата, Минск, 2006.</w:t>
      </w:r>
    </w:p>
    <w:p w:rsidR="004A39CD" w:rsidRPr="00630A95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19. Колесникова В.С. Православный храм. Символика и традиции. – М.: ОЛМА-ПРЕСС, 2006</w:t>
      </w:r>
    </w:p>
    <w:p w:rsidR="004A39CD" w:rsidRPr="006827A0" w:rsidRDefault="004A39CD" w:rsidP="00A76182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Литература для педагога: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1. Александр Невский. Святой князь – ратоборец. </w:t>
      </w:r>
      <w:proofErr w:type="spell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А.В.Шишов</w:t>
      </w:r>
      <w:proofErr w:type="spellEnd"/>
      <w:r w:rsidRPr="006827A0">
        <w:rPr>
          <w:rFonts w:ascii="Times New Roman" w:hAnsi="Times New Roman" w:cs="Times New Roman"/>
          <w:color w:val="000000"/>
          <w:sz w:val="24"/>
          <w:szCs w:val="24"/>
        </w:rPr>
        <w:t>. – М.: Вече, 2006. – 352 с.: ил. – (Серия «Устроители земли Русской»).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2. Архиепископ Лука (</w:t>
      </w:r>
      <w:proofErr w:type="spell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Войно-Ясенецкий</w:t>
      </w:r>
      <w:proofErr w:type="spellEnd"/>
      <w:r w:rsidRPr="006827A0">
        <w:rPr>
          <w:rFonts w:ascii="Times New Roman" w:hAnsi="Times New Roman" w:cs="Times New Roman"/>
          <w:color w:val="000000"/>
          <w:sz w:val="24"/>
          <w:szCs w:val="24"/>
        </w:rPr>
        <w:t>). Дух, душа и тело. Москва, изд. Православного Свято-</w:t>
      </w:r>
      <w:proofErr w:type="spell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Тихоновского</w:t>
      </w:r>
      <w:proofErr w:type="spell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Института, 1997. 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Архиепископ Лука (</w:t>
      </w:r>
      <w:proofErr w:type="spell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Войно-Ясенецкий</w:t>
      </w:r>
      <w:proofErr w:type="spell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). «Сила Моя в немощи совершается». АО «Форма-Пресс», Москва, 1994. 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>4. Библейская история Ветхого и Нового Завета. В трех томах. Лопухин А.П. Издательство Белорусского Экзархата. При участ</w:t>
      </w:r>
      <w:proofErr w:type="gramStart"/>
      <w:r w:rsidRPr="006827A0">
        <w:rPr>
          <w:rFonts w:ascii="Times New Roman" w:hAnsi="Times New Roman" w:cs="Times New Roman"/>
          <w:color w:val="000000"/>
          <w:sz w:val="24"/>
          <w:szCs w:val="24"/>
        </w:rPr>
        <w:t>ии ООО</w:t>
      </w:r>
      <w:proofErr w:type="gramEnd"/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 «ХАРВЕСТ». Минск, 2005. 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5. Библейская энциклопедия с иллюстрациями Гюстава Доре и цветными вкладками.- М.: ЛОКИД-ПРЕСС, 2002. 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6. Библия в гравюрах Гюстава Доре. Российское Библейское общество. Москва, 1996. </w:t>
      </w:r>
    </w:p>
    <w:p w:rsidR="004A39CD" w:rsidRPr="006827A0" w:rsidRDefault="004A39CD" w:rsidP="00A76182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827A0">
        <w:rPr>
          <w:rFonts w:ascii="Times New Roman" w:hAnsi="Times New Roman" w:cs="Times New Roman"/>
          <w:color w:val="000000"/>
          <w:sz w:val="24"/>
          <w:szCs w:val="24"/>
        </w:rPr>
        <w:t xml:space="preserve">7. Библия для детей. Священная история в простых рассказах для чтения в школе и дома. По тексту протоиерея Александра Соколова. Издательство Белорусского Экзархата, ХАРВЕСТ. Минск, 2005. </w:t>
      </w:r>
    </w:p>
    <w:p w:rsidR="004A39CD" w:rsidRPr="006827A0" w:rsidRDefault="004A39CD" w:rsidP="00A76182">
      <w:pPr>
        <w:pStyle w:val="ae"/>
        <w:ind w:left="-993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39CD" w:rsidRPr="006827A0" w:rsidRDefault="004A39CD" w:rsidP="00A76182">
      <w:pPr>
        <w:pStyle w:val="ae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827A0">
        <w:rPr>
          <w:rFonts w:ascii="Times New Roman" w:hAnsi="Times New Roman"/>
          <w:sz w:val="24"/>
          <w:szCs w:val="24"/>
        </w:rPr>
        <w:t>Техническое обеспечение: компьютер, экран, магнитная доска.</w:t>
      </w:r>
    </w:p>
    <w:p w:rsidR="006827A0" w:rsidRPr="006827A0" w:rsidRDefault="006827A0" w:rsidP="00A76182">
      <w:pPr>
        <w:ind w:left="-993"/>
        <w:rPr>
          <w:rFonts w:ascii="Times New Roman" w:hAnsi="Times New Roman" w:cs="Times New Roman"/>
          <w:b/>
          <w:caps/>
          <w:sz w:val="24"/>
          <w:szCs w:val="24"/>
        </w:rPr>
        <w:sectPr w:rsidR="006827A0" w:rsidRPr="006827A0" w:rsidSect="00A76182">
          <w:pgSz w:w="11906" w:h="16838"/>
          <w:pgMar w:top="851" w:right="850" w:bottom="678" w:left="1843" w:header="567" w:footer="708" w:gutter="0"/>
          <w:cols w:space="720"/>
          <w:titlePg/>
          <w:docGrid w:linePitch="299"/>
        </w:sectPr>
      </w:pPr>
    </w:p>
    <w:p w:rsidR="006827A0" w:rsidRDefault="006827A0" w:rsidP="00A76182">
      <w:pPr>
        <w:ind w:left="-993"/>
        <w:rPr>
          <w:rFonts w:ascii="Times New Roman" w:hAnsi="Times New Roman" w:cs="Times New Roman"/>
          <w:b/>
          <w:caps/>
          <w:sz w:val="24"/>
          <w:szCs w:val="24"/>
        </w:rPr>
      </w:pPr>
    </w:p>
    <w:p w:rsidR="004A39CD" w:rsidRPr="006827A0" w:rsidRDefault="004A39CD" w:rsidP="00A76182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7A0">
        <w:rPr>
          <w:rFonts w:ascii="Times New Roman" w:hAnsi="Times New Roman" w:cs="Times New Roman"/>
          <w:b/>
          <w:caps/>
          <w:sz w:val="24"/>
          <w:szCs w:val="24"/>
        </w:rPr>
        <w:t xml:space="preserve">8. </w:t>
      </w:r>
      <w:r w:rsidR="00C6307E" w:rsidRPr="006827A0">
        <w:rPr>
          <w:rFonts w:ascii="Times New Roman" w:hAnsi="Times New Roman" w:cs="Times New Roman"/>
          <w:b/>
          <w:caps/>
          <w:sz w:val="24"/>
          <w:szCs w:val="24"/>
        </w:rPr>
        <w:t>КАЛЕНДАРНО_</w:t>
      </w:r>
      <w:r w:rsidRPr="006827A0">
        <w:rPr>
          <w:rFonts w:ascii="Times New Roman" w:hAnsi="Times New Roman" w:cs="Times New Roman"/>
          <w:b/>
          <w:caps/>
          <w:sz w:val="24"/>
          <w:szCs w:val="24"/>
        </w:rPr>
        <w:t>тематическое планирование</w:t>
      </w:r>
    </w:p>
    <w:p w:rsidR="004A39CD" w:rsidRDefault="004A39CD" w:rsidP="00A76182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по  курсу «Основы религиозных культур и светской этики» модуля «Основы православной культуры» 4 класс.</w:t>
      </w:r>
      <w:r w:rsidR="00212EB8" w:rsidRPr="006827A0">
        <w:rPr>
          <w:rFonts w:ascii="Times New Roman" w:hAnsi="Times New Roman" w:cs="Times New Roman"/>
          <w:sz w:val="24"/>
          <w:szCs w:val="24"/>
        </w:rPr>
        <w:t xml:space="preserve"> </w:t>
      </w:r>
      <w:r w:rsidRPr="006827A0">
        <w:rPr>
          <w:rFonts w:ascii="Times New Roman" w:hAnsi="Times New Roman" w:cs="Times New Roman"/>
          <w:sz w:val="24"/>
          <w:szCs w:val="24"/>
        </w:rPr>
        <w:t xml:space="preserve">(1  </w:t>
      </w:r>
      <w:proofErr w:type="spellStart"/>
      <w:r w:rsidRPr="006827A0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6827A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6827A0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Pr="006827A0">
        <w:rPr>
          <w:rFonts w:ascii="Times New Roman" w:hAnsi="Times New Roman" w:cs="Times New Roman"/>
          <w:sz w:val="24"/>
          <w:szCs w:val="24"/>
        </w:rPr>
        <w:t xml:space="preserve"> в неделю, всего 34  часа)</w:t>
      </w:r>
    </w:p>
    <w:tbl>
      <w:tblPr>
        <w:tblStyle w:val="af"/>
        <w:tblW w:w="0" w:type="auto"/>
        <w:tblInd w:w="-993" w:type="dxa"/>
        <w:tblLayout w:type="fixed"/>
        <w:tblLook w:val="04A0" w:firstRow="1" w:lastRow="0" w:firstColumn="1" w:lastColumn="0" w:noHBand="0" w:noVBand="1"/>
      </w:tblPr>
      <w:tblGrid>
        <w:gridCol w:w="769"/>
        <w:gridCol w:w="5578"/>
        <w:gridCol w:w="1463"/>
        <w:gridCol w:w="946"/>
        <w:gridCol w:w="1413"/>
        <w:gridCol w:w="821"/>
      </w:tblGrid>
      <w:tr w:rsidR="002E20AD" w:rsidTr="002E20AD">
        <w:tc>
          <w:tcPr>
            <w:tcW w:w="769" w:type="dxa"/>
          </w:tcPr>
          <w:p w:rsidR="002E20AD" w:rsidRDefault="002E20AD" w:rsidP="00A7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578" w:type="dxa"/>
          </w:tcPr>
          <w:p w:rsidR="002E20AD" w:rsidRDefault="002E20AD" w:rsidP="00A7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1463" w:type="dxa"/>
          </w:tcPr>
          <w:p w:rsidR="002E20AD" w:rsidRDefault="002E20AD" w:rsidP="00A7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</w:t>
            </w:r>
          </w:p>
          <w:p w:rsidR="002E20AD" w:rsidRDefault="002E20AD" w:rsidP="00A7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946" w:type="dxa"/>
          </w:tcPr>
          <w:p w:rsidR="002E20AD" w:rsidRDefault="002E20AD" w:rsidP="00A7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  <w:p w:rsidR="002E20AD" w:rsidRDefault="002E20AD" w:rsidP="00A7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413" w:type="dxa"/>
          </w:tcPr>
          <w:p w:rsidR="002E20AD" w:rsidRDefault="002E20AD" w:rsidP="00A7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 плану</w:t>
            </w:r>
          </w:p>
        </w:tc>
        <w:tc>
          <w:tcPr>
            <w:tcW w:w="821" w:type="dxa"/>
          </w:tcPr>
          <w:p w:rsidR="002E20AD" w:rsidRDefault="002E20AD" w:rsidP="00A76182">
            <w:pPr>
              <w:jc w:val="center"/>
              <w:rPr>
                <w:sz w:val="24"/>
                <w:szCs w:val="24"/>
              </w:rPr>
            </w:pPr>
            <w:r w:rsidRPr="006B5222">
              <w:rPr>
                <w:sz w:val="24"/>
                <w:szCs w:val="24"/>
              </w:rPr>
              <w:t xml:space="preserve">Дата </w:t>
            </w:r>
            <w:proofErr w:type="gramStart"/>
            <w:r w:rsidRPr="006B5222">
              <w:rPr>
                <w:sz w:val="24"/>
                <w:szCs w:val="24"/>
              </w:rPr>
              <w:t>по</w:t>
            </w:r>
            <w:proofErr w:type="gramEnd"/>
          </w:p>
          <w:p w:rsidR="002E20AD" w:rsidRDefault="002E20AD" w:rsidP="00A7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факту</w:t>
            </w: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suppressAutoHyphens/>
              <w:rPr>
                <w:b/>
                <w:sz w:val="22"/>
                <w:szCs w:val="22"/>
                <w:lang w:eastAsia="zh-CN"/>
              </w:rPr>
            </w:pPr>
            <w:r w:rsidRPr="00742819">
              <w:rPr>
                <w:b/>
                <w:sz w:val="22"/>
                <w:szCs w:val="22"/>
                <w:lang w:eastAsia="zh-CN"/>
              </w:rPr>
              <w:t xml:space="preserve">№ </w:t>
            </w:r>
            <w:proofErr w:type="gramStart"/>
            <w:r w:rsidRPr="00742819">
              <w:rPr>
                <w:b/>
                <w:sz w:val="22"/>
                <w:szCs w:val="22"/>
                <w:lang w:eastAsia="zh-CN"/>
              </w:rPr>
              <w:t>п</w:t>
            </w:r>
            <w:proofErr w:type="gramEnd"/>
            <w:r w:rsidRPr="00742819">
              <w:rPr>
                <w:b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827A0">
              <w:rPr>
                <w:b/>
                <w:sz w:val="24"/>
                <w:szCs w:val="24"/>
              </w:rPr>
              <w:t>Блок 1. Введение. Духовные ценности и нравственные идеалы в жизни человека и общества. (1 ч.)</w:t>
            </w:r>
          </w:p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Россия – наша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Родина.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02.09.2021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78" w:type="dxa"/>
          </w:tcPr>
          <w:p w:rsidR="002E20AD" w:rsidRPr="00146EA6" w:rsidRDefault="002E20AD" w:rsidP="00691A4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827A0">
              <w:rPr>
                <w:b/>
                <w:sz w:val="24"/>
                <w:szCs w:val="24"/>
              </w:rPr>
              <w:t>Блок 2. Основы религиозных культур и светской этики. Часть 1. (16ч</w:t>
            </w:r>
            <w:proofErr w:type="gramStart"/>
            <w:r w:rsidRPr="006827A0">
              <w:rPr>
                <w:b/>
                <w:sz w:val="24"/>
                <w:szCs w:val="24"/>
              </w:rPr>
              <w:t>)</w:t>
            </w:r>
            <w:r w:rsidRPr="006827A0">
              <w:rPr>
                <w:sz w:val="24"/>
                <w:szCs w:val="24"/>
              </w:rPr>
              <w:t>К</w:t>
            </w:r>
            <w:proofErr w:type="gramEnd"/>
            <w:r w:rsidRPr="006827A0">
              <w:rPr>
                <w:sz w:val="24"/>
                <w:szCs w:val="24"/>
              </w:rPr>
              <w:t>ультура и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религия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09.09.2021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Человек и Бог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в православии.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16.09.2021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Православная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молитва.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23.09.2021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Библия и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Евангелие.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30.09.2021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Проповедь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Христа.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07.10.2021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Христос и Его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крест.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21.10.2021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Православное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учение о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человеке.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28.10.2021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Совесть и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раскаяние.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04.11.2021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Как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христианство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пришло на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Русь.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11.11.2021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Золотое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правило этики.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18.11.2021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tabs>
                <w:tab w:val="left" w:pos="4320"/>
              </w:tabs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Заповеди.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02.12.2021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Милосердие и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сострадание.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09.12.2021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tabs>
                <w:tab w:val="left" w:pos="4320"/>
              </w:tabs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Храм. Экскурсия в Храм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16.12.2021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tabs>
                <w:tab w:val="left" w:pos="4320"/>
              </w:tabs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Икона. Экскурсия в Храм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23.12.2021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tabs>
                <w:tab w:val="left" w:pos="4320"/>
              </w:tabs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Зимние святки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30.12.2021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578" w:type="dxa"/>
          </w:tcPr>
          <w:p w:rsidR="002E20AD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827A0">
              <w:rPr>
                <w:sz w:val="24"/>
                <w:szCs w:val="24"/>
              </w:rPr>
              <w:t>Заповеди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блаженств.</w:t>
            </w:r>
          </w:p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Традиции моей семьи: православный праздник Крещение.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13.01.2022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578" w:type="dxa"/>
          </w:tcPr>
          <w:p w:rsidR="002E20AD" w:rsidRPr="00146EA6" w:rsidRDefault="002E20AD" w:rsidP="00691A46">
            <w:pPr>
              <w:tabs>
                <w:tab w:val="left" w:pos="4320"/>
              </w:tabs>
              <w:jc w:val="both"/>
              <w:rPr>
                <w:b/>
                <w:sz w:val="24"/>
                <w:szCs w:val="24"/>
              </w:rPr>
            </w:pPr>
            <w:r w:rsidRPr="006827A0">
              <w:rPr>
                <w:b/>
                <w:sz w:val="24"/>
                <w:szCs w:val="24"/>
              </w:rPr>
              <w:t>Блок 3. Основы религиозных культур и светской этики. Часть 2. (12ч</w:t>
            </w:r>
            <w:proofErr w:type="gramStart"/>
            <w:r w:rsidRPr="006827A0">
              <w:rPr>
                <w:b/>
                <w:sz w:val="24"/>
                <w:szCs w:val="24"/>
              </w:rPr>
              <w:t>)</w:t>
            </w:r>
            <w:r w:rsidRPr="006827A0">
              <w:rPr>
                <w:sz w:val="24"/>
                <w:szCs w:val="24"/>
              </w:rPr>
              <w:t>Ч</w:t>
            </w:r>
            <w:proofErr w:type="gramEnd"/>
            <w:r w:rsidRPr="006827A0">
              <w:rPr>
                <w:sz w:val="24"/>
                <w:szCs w:val="24"/>
              </w:rPr>
              <w:t>удо в жизни христианина.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20.01.2022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Зачем творить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добро?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27.01.2022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Патриотизм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827A0">
              <w:rPr>
                <w:sz w:val="24"/>
                <w:szCs w:val="24"/>
              </w:rPr>
              <w:t>многонационального</w:t>
            </w:r>
            <w:proofErr w:type="gramEnd"/>
          </w:p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827A0">
              <w:rPr>
                <w:sz w:val="24"/>
                <w:szCs w:val="24"/>
              </w:rPr>
              <w:t xml:space="preserve">и многоконфессионального народа России. 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03.02.2022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tabs>
                <w:tab w:val="left" w:pos="4320"/>
              </w:tabs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 xml:space="preserve">Традиции моей семьи: День Святого Валентина или День Петра и </w:t>
            </w:r>
            <w:proofErr w:type="spellStart"/>
            <w:r w:rsidRPr="006827A0">
              <w:rPr>
                <w:sz w:val="24"/>
                <w:szCs w:val="24"/>
              </w:rPr>
              <w:t>Февронии</w:t>
            </w:r>
            <w:proofErr w:type="spellEnd"/>
            <w:r w:rsidRPr="006827A0">
              <w:rPr>
                <w:sz w:val="24"/>
                <w:szCs w:val="24"/>
              </w:rPr>
              <w:t>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10.02.2022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tabs>
                <w:tab w:val="left" w:pos="4320"/>
              </w:tabs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Подвиг. Подвиги бывают разные.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17.02.2022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tabs>
                <w:tab w:val="left" w:pos="4320"/>
              </w:tabs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Традиции моей семьи: Масленица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24.02.2022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Таинство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Причастия.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03.03.2022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tabs>
                <w:tab w:val="left" w:pos="4320"/>
              </w:tabs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Монастырь.</w:t>
            </w:r>
          </w:p>
        </w:tc>
        <w:tc>
          <w:tcPr>
            <w:tcW w:w="1463" w:type="dxa"/>
          </w:tcPr>
          <w:p w:rsidR="002E20AD" w:rsidRDefault="002E20AD" w:rsidP="002E20AD">
            <w:pPr>
              <w:suppressAutoHyphens/>
              <w:contextualSpacing/>
              <w:rPr>
                <w:lang w:eastAsia="zh-CN"/>
              </w:rPr>
            </w:pPr>
            <w:r w:rsidRPr="002E20AD">
              <w:rPr>
                <w:rFonts w:eastAsia="Calibri"/>
                <w:sz w:val="22"/>
                <w:szCs w:val="22"/>
                <w:lang w:eastAsia="en-US"/>
              </w:rPr>
              <w:t>Всемирный день Земли</w:t>
            </w: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10.03.2022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tabs>
                <w:tab w:val="left" w:pos="4320"/>
              </w:tabs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 xml:space="preserve">Традиции моей семьи: 22 марта – Сороки, Жаворонки. 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Лепка.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17.03.2022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Отношение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христианина к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природе.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24.03.2022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Христианская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семья.</w:t>
            </w:r>
          </w:p>
          <w:p w:rsidR="002E20AD" w:rsidRPr="006827A0" w:rsidRDefault="002E20AD" w:rsidP="00691A46">
            <w:pPr>
              <w:tabs>
                <w:tab w:val="left" w:pos="4320"/>
              </w:tabs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Традиции моей семьи: православный праздник Благовещенье.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31.03.2022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rPr>
          <w:trHeight w:val="231"/>
        </w:trPr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tabs>
                <w:tab w:val="left" w:pos="4320"/>
              </w:tabs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 xml:space="preserve"> Пасха.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 xml:space="preserve">Традиции моей семьи: православный праздник </w:t>
            </w:r>
            <w:proofErr w:type="spellStart"/>
            <w:r w:rsidRPr="006827A0">
              <w:rPr>
                <w:sz w:val="24"/>
                <w:szCs w:val="24"/>
              </w:rPr>
              <w:t>Радоница</w:t>
            </w:r>
            <w:proofErr w:type="spellEnd"/>
            <w:r w:rsidRPr="006827A0">
              <w:rPr>
                <w:sz w:val="24"/>
                <w:szCs w:val="24"/>
              </w:rPr>
              <w:t>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14.04.2022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827A0">
              <w:rPr>
                <w:b/>
                <w:sz w:val="24"/>
                <w:szCs w:val="24"/>
              </w:rPr>
              <w:t>Блок 4. Духовные традиции многонационального народа России. (5 ч.)</w:t>
            </w:r>
          </w:p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Христианин в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труде.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21.04.2022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Православие о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Божием суде.</w:t>
            </w:r>
          </w:p>
        </w:tc>
        <w:tc>
          <w:tcPr>
            <w:tcW w:w="1463" w:type="dxa"/>
          </w:tcPr>
          <w:p w:rsidR="002E20AD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</w:p>
        </w:tc>
        <w:tc>
          <w:tcPr>
            <w:tcW w:w="946" w:type="dxa"/>
          </w:tcPr>
          <w:p w:rsidR="002E20AD" w:rsidRPr="004F69C0" w:rsidRDefault="002E20AD" w:rsidP="00691A46">
            <w:pPr>
              <w:suppressAutoHyphens/>
              <w:ind w:firstLine="567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28.04.2022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>Защита</w:t>
            </w:r>
            <w:r w:rsidRPr="006827A0">
              <w:rPr>
                <w:sz w:val="24"/>
                <w:szCs w:val="24"/>
                <w:lang w:eastAsia="en-US"/>
              </w:rPr>
              <w:t xml:space="preserve"> </w:t>
            </w:r>
            <w:r w:rsidRPr="006827A0">
              <w:rPr>
                <w:sz w:val="24"/>
                <w:szCs w:val="24"/>
              </w:rPr>
              <w:t>Отечества.</w:t>
            </w:r>
          </w:p>
        </w:tc>
        <w:tc>
          <w:tcPr>
            <w:tcW w:w="1463" w:type="dxa"/>
          </w:tcPr>
          <w:p w:rsidR="002E20AD" w:rsidRDefault="002E20AD" w:rsidP="00691A46">
            <w:pPr>
              <w:tabs>
                <w:tab w:val="left" w:pos="708"/>
              </w:tabs>
              <w:suppressAutoHyphens/>
              <w:ind w:firstLine="567"/>
              <w:rPr>
                <w:color w:val="00000A"/>
              </w:rPr>
            </w:pPr>
          </w:p>
        </w:tc>
        <w:tc>
          <w:tcPr>
            <w:tcW w:w="946" w:type="dxa"/>
          </w:tcPr>
          <w:p w:rsidR="002E20AD" w:rsidRPr="00742819" w:rsidRDefault="002E20AD" w:rsidP="00691A46">
            <w:pPr>
              <w:tabs>
                <w:tab w:val="left" w:pos="708"/>
              </w:tabs>
              <w:suppressAutoHyphens/>
              <w:ind w:firstLine="567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05.05.2022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lang w:eastAsia="en-US"/>
              </w:rPr>
            </w:pPr>
            <w:r w:rsidRPr="00742819">
              <w:rPr>
                <w:lang w:eastAsia="en-US"/>
              </w:rPr>
              <w:t>32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tabs>
                <w:tab w:val="left" w:pos="43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463" w:type="dxa"/>
          </w:tcPr>
          <w:p w:rsidR="002E20AD" w:rsidRDefault="002E20AD" w:rsidP="002E20AD">
            <w:pPr>
              <w:tabs>
                <w:tab w:val="left" w:pos="708"/>
              </w:tabs>
              <w:suppressAutoHyphens/>
              <w:rPr>
                <w:color w:val="00000A"/>
              </w:rPr>
            </w:pPr>
            <w:r w:rsidRPr="002E20AD">
              <w:rPr>
                <w:rFonts w:eastAsia="Calibri"/>
                <w:sz w:val="22"/>
                <w:szCs w:val="22"/>
                <w:lang w:eastAsia="en-US"/>
              </w:rPr>
              <w:t>Праздник славянской письменности и культуры</w:t>
            </w:r>
          </w:p>
        </w:tc>
        <w:tc>
          <w:tcPr>
            <w:tcW w:w="946" w:type="dxa"/>
          </w:tcPr>
          <w:p w:rsidR="002E20AD" w:rsidRPr="00742819" w:rsidRDefault="002E20AD" w:rsidP="00691A46">
            <w:pPr>
              <w:tabs>
                <w:tab w:val="left" w:pos="708"/>
              </w:tabs>
              <w:suppressAutoHyphens/>
              <w:ind w:firstLine="567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Pr="00D715EA" w:rsidRDefault="002E20AD" w:rsidP="00387773">
            <w:r w:rsidRPr="00D715EA">
              <w:t>12.05.2022</w:t>
            </w:r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  <w:tr w:rsidR="002E20AD" w:rsidTr="002E20AD">
        <w:tc>
          <w:tcPr>
            <w:tcW w:w="769" w:type="dxa"/>
          </w:tcPr>
          <w:p w:rsidR="002E20AD" w:rsidRPr="00742819" w:rsidRDefault="002E20AD" w:rsidP="00691A46">
            <w:pPr>
              <w:rPr>
                <w:sz w:val="22"/>
                <w:szCs w:val="22"/>
                <w:lang w:eastAsia="en-US"/>
              </w:rPr>
            </w:pPr>
            <w:r w:rsidRPr="00742819">
              <w:rPr>
                <w:sz w:val="22"/>
                <w:szCs w:val="22"/>
                <w:lang w:eastAsia="en-US"/>
              </w:rPr>
              <w:t>33</w:t>
            </w:r>
            <w:r>
              <w:rPr>
                <w:sz w:val="22"/>
                <w:szCs w:val="22"/>
                <w:lang w:eastAsia="en-US"/>
              </w:rPr>
              <w:t>-34</w:t>
            </w:r>
          </w:p>
        </w:tc>
        <w:tc>
          <w:tcPr>
            <w:tcW w:w="5578" w:type="dxa"/>
          </w:tcPr>
          <w:p w:rsidR="002E20AD" w:rsidRPr="006827A0" w:rsidRDefault="002E20AD" w:rsidP="00691A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27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463" w:type="dxa"/>
          </w:tcPr>
          <w:p w:rsidR="002E20AD" w:rsidRDefault="002E20AD" w:rsidP="00691A46">
            <w:pPr>
              <w:tabs>
                <w:tab w:val="left" w:pos="708"/>
              </w:tabs>
              <w:suppressAutoHyphens/>
              <w:ind w:firstLine="567"/>
              <w:rPr>
                <w:color w:val="00000A"/>
              </w:rPr>
            </w:pPr>
          </w:p>
        </w:tc>
        <w:tc>
          <w:tcPr>
            <w:tcW w:w="946" w:type="dxa"/>
          </w:tcPr>
          <w:p w:rsidR="002E20AD" w:rsidRPr="00742819" w:rsidRDefault="002E20AD" w:rsidP="00691A46">
            <w:pPr>
              <w:tabs>
                <w:tab w:val="left" w:pos="708"/>
              </w:tabs>
              <w:suppressAutoHyphens/>
              <w:ind w:firstLine="567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D" w:rsidRDefault="002E20AD" w:rsidP="00387773">
            <w:r w:rsidRPr="00D715EA">
              <w:t>19.05.2022</w:t>
            </w:r>
          </w:p>
          <w:p w:rsidR="002E20AD" w:rsidRPr="00D715EA" w:rsidRDefault="002E20AD" w:rsidP="00387773">
            <w:r>
              <w:t>26.05.2022</w:t>
            </w:r>
            <w:bookmarkStart w:id="0" w:name="_GoBack"/>
            <w:bookmarkEnd w:id="0"/>
          </w:p>
        </w:tc>
        <w:tc>
          <w:tcPr>
            <w:tcW w:w="821" w:type="dxa"/>
          </w:tcPr>
          <w:p w:rsidR="002E20AD" w:rsidRDefault="002E20AD" w:rsidP="00691A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6EA6" w:rsidRPr="006B5222" w:rsidRDefault="00146EA6" w:rsidP="00146E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5222">
        <w:rPr>
          <w:rFonts w:ascii="Times New Roman" w:hAnsi="Times New Roman" w:cs="Times New Roman"/>
          <w:b/>
          <w:color w:val="000000"/>
          <w:sz w:val="24"/>
          <w:szCs w:val="24"/>
        </w:rPr>
        <w:t>9. ПРИЛОЖЕНИЯ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Примерные темы творческих работ:</w:t>
      </w:r>
    </w:p>
    <w:p w:rsidR="00146EA6" w:rsidRPr="006827A0" w:rsidRDefault="00146EA6" w:rsidP="00146EA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Темы сочинений: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«Как я понимаю православие»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«Значение религии в жизни человека и общества»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«Православный храм как произведение архитектуры»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«Экскурсия в православный храм»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«Православные святыни»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«Шедевры православной культуры»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«Крещение Руси как начало великой русской культуры»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«Может ли христианское отношение к природе помочь решению экологической проблемы?»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«Какие особые убеждения христиан укрепляют их в делании добра?»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«Возможен ли подвиг в мирное время?»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«Мое отношение к людям»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«Мое отношение к России»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«С чего начинается Родина»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«Вклад моей семьи в благополучие и процветание Отечества»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«Мой дедушка – защитник Родины»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«Мои друзья – люди разных национальностей и вероисповеданий»</w:t>
      </w:r>
    </w:p>
    <w:p w:rsidR="00146EA6" w:rsidRPr="006827A0" w:rsidRDefault="00146EA6" w:rsidP="00146EA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Темы исследовательских работ: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lastRenderedPageBreak/>
        <w:t>Как христианство пришло на Русь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Христианское отношение к природе.</w:t>
      </w:r>
    </w:p>
    <w:p w:rsidR="00146EA6" w:rsidRPr="006827A0" w:rsidRDefault="00146EA6" w:rsidP="00146EA6">
      <w:pPr>
        <w:spacing w:before="100" w:after="10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>Святые в отношении к животным.</w:t>
      </w:r>
    </w:p>
    <w:p w:rsidR="006B5222" w:rsidRPr="006827A0" w:rsidRDefault="00146EA6" w:rsidP="00146EA6">
      <w:pPr>
        <w:ind w:left="-142"/>
        <w:rPr>
          <w:rFonts w:ascii="Times New Roman" w:hAnsi="Times New Roman" w:cs="Times New Roman"/>
          <w:sz w:val="24"/>
          <w:szCs w:val="24"/>
        </w:rPr>
      </w:pPr>
      <w:r w:rsidRPr="006827A0">
        <w:rPr>
          <w:rFonts w:ascii="Times New Roman" w:hAnsi="Times New Roman" w:cs="Times New Roman"/>
          <w:sz w:val="24"/>
          <w:szCs w:val="24"/>
        </w:rPr>
        <w:t xml:space="preserve">Русские святые-воины. </w:t>
      </w:r>
      <w:proofErr w:type="gramStart"/>
      <w:r w:rsidRPr="006827A0">
        <w:rPr>
          <w:rFonts w:ascii="Times New Roman" w:hAnsi="Times New Roman" w:cs="Times New Roman"/>
          <w:sz w:val="24"/>
          <w:szCs w:val="24"/>
        </w:rPr>
        <w:t>(На примере одного святого: святых благоверных князей Александра Невского, Дмитрия Донского или</w:t>
      </w:r>
      <w:proofErr w:type="gramEnd"/>
    </w:p>
    <w:p w:rsidR="00286BFF" w:rsidRPr="006827A0" w:rsidRDefault="00286BFF" w:rsidP="00146EA6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</w:p>
    <w:p w:rsidR="00286BFF" w:rsidRPr="006827A0" w:rsidRDefault="00286BFF" w:rsidP="00146EA6">
      <w:pPr>
        <w:spacing w:after="0" w:line="240" w:lineRule="auto"/>
        <w:ind w:left="-142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286BFF" w:rsidRPr="006827A0" w:rsidRDefault="00286BFF" w:rsidP="00146EA6">
      <w:pPr>
        <w:spacing w:after="0" w:line="240" w:lineRule="auto"/>
        <w:ind w:left="-142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146EA6" w:rsidRDefault="00146EA6" w:rsidP="00146EA6">
      <w:pPr>
        <w:spacing w:after="0" w:line="240" w:lineRule="auto"/>
        <w:ind w:left="-142" w:firstLine="709"/>
        <w:rPr>
          <w:rFonts w:ascii="Times New Roman" w:hAnsi="Times New Roman" w:cs="Times New Roman"/>
          <w:color w:val="000000"/>
          <w:sz w:val="24"/>
          <w:szCs w:val="24"/>
        </w:rPr>
        <w:sectPr w:rsidR="00146EA6" w:rsidSect="00146EA6">
          <w:type w:val="continuous"/>
          <w:pgSz w:w="11906" w:h="16838"/>
          <w:pgMar w:top="709" w:right="707" w:bottom="709" w:left="1418" w:header="709" w:footer="709" w:gutter="0"/>
          <w:cols w:space="720"/>
        </w:sectPr>
      </w:pPr>
    </w:p>
    <w:p w:rsidR="00630A95" w:rsidRDefault="00630A95" w:rsidP="00146EA6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4"/>
          <w:szCs w:val="24"/>
        </w:rPr>
        <w:sectPr w:rsidR="00630A95" w:rsidSect="00146EA6">
          <w:type w:val="continuous"/>
          <w:pgSz w:w="11906" w:h="16838"/>
          <w:pgMar w:top="284" w:right="707" w:bottom="709" w:left="1418" w:header="709" w:footer="709" w:gutter="0"/>
          <w:cols w:space="720"/>
        </w:sectPr>
      </w:pPr>
    </w:p>
    <w:p w:rsidR="004A39CD" w:rsidRPr="006827A0" w:rsidRDefault="004A39CD" w:rsidP="00A76182">
      <w:pPr>
        <w:spacing w:before="100" w:after="100" w:line="240" w:lineRule="auto"/>
        <w:ind w:left="-993"/>
        <w:rPr>
          <w:rFonts w:ascii="Times New Roman" w:hAnsi="Times New Roman" w:cs="Times New Roman"/>
          <w:sz w:val="24"/>
          <w:szCs w:val="24"/>
        </w:rPr>
        <w:sectPr w:rsidR="004A39CD" w:rsidRPr="006827A0" w:rsidSect="006B5222">
          <w:pgSz w:w="11906" w:h="16838"/>
          <w:pgMar w:top="1134" w:right="849" w:bottom="709" w:left="1843" w:header="709" w:footer="709" w:gutter="0"/>
          <w:cols w:space="720"/>
        </w:sectPr>
      </w:pPr>
    </w:p>
    <w:p w:rsidR="006827A0" w:rsidRPr="006827A0" w:rsidRDefault="006827A0" w:rsidP="00A76182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sectPr w:rsidR="006827A0" w:rsidRPr="006827A0" w:rsidSect="006827A0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B4" w:rsidRDefault="00BE79B4" w:rsidP="00217EB9">
      <w:pPr>
        <w:spacing w:after="0" w:line="240" w:lineRule="auto"/>
      </w:pPr>
      <w:r>
        <w:separator/>
      </w:r>
    </w:p>
  </w:endnote>
  <w:endnote w:type="continuationSeparator" w:id="0">
    <w:p w:rsidR="00BE79B4" w:rsidRDefault="00BE79B4" w:rsidP="0021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733279"/>
      <w:docPartObj>
        <w:docPartGallery w:val="Page Numbers (Bottom of Page)"/>
        <w:docPartUnique/>
      </w:docPartObj>
    </w:sdtPr>
    <w:sdtEndPr/>
    <w:sdtContent>
      <w:p w:rsidR="00217EB9" w:rsidRDefault="008E25A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0A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17EB9" w:rsidRDefault="00217E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B4" w:rsidRDefault="00BE79B4" w:rsidP="00217EB9">
      <w:pPr>
        <w:spacing w:after="0" w:line="240" w:lineRule="auto"/>
      </w:pPr>
      <w:r>
        <w:separator/>
      </w:r>
    </w:p>
  </w:footnote>
  <w:footnote w:type="continuationSeparator" w:id="0">
    <w:p w:rsidR="00BE79B4" w:rsidRDefault="00BE79B4" w:rsidP="00217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3363"/>
    <w:multiLevelType w:val="hybridMultilevel"/>
    <w:tmpl w:val="515A4D9E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834972"/>
    <w:multiLevelType w:val="hybridMultilevel"/>
    <w:tmpl w:val="D81EABEC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A133F5"/>
    <w:multiLevelType w:val="hybridMultilevel"/>
    <w:tmpl w:val="090096C0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6202CD6"/>
    <w:multiLevelType w:val="hybridMultilevel"/>
    <w:tmpl w:val="8F9E1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77246"/>
    <w:multiLevelType w:val="hybridMultilevel"/>
    <w:tmpl w:val="DBB64D6C"/>
    <w:lvl w:ilvl="0" w:tplc="C1428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ED16525"/>
    <w:multiLevelType w:val="hybridMultilevel"/>
    <w:tmpl w:val="EFA8BC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D14FDC"/>
    <w:multiLevelType w:val="hybridMultilevel"/>
    <w:tmpl w:val="7B1C57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DF6CCF"/>
    <w:multiLevelType w:val="hybridMultilevel"/>
    <w:tmpl w:val="FAA2E0EC"/>
    <w:lvl w:ilvl="0" w:tplc="0419000B">
      <w:start w:val="1"/>
      <w:numFmt w:val="bullet"/>
      <w:lvlText w:val=""/>
      <w:lvlJc w:val="left"/>
      <w:pPr>
        <w:ind w:left="10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9">
    <w:nsid w:val="5E9414C4"/>
    <w:multiLevelType w:val="hybridMultilevel"/>
    <w:tmpl w:val="13CAA8FC"/>
    <w:lvl w:ilvl="0" w:tplc="9FECC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72C6009"/>
    <w:multiLevelType w:val="singleLevel"/>
    <w:tmpl w:val="05A041AC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3"/>
  </w:num>
  <w:num w:numId="10">
    <w:abstractNumId w:val="3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7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39CD"/>
    <w:rsid w:val="00041582"/>
    <w:rsid w:val="00146EA6"/>
    <w:rsid w:val="00201DE7"/>
    <w:rsid w:val="00212EB8"/>
    <w:rsid w:val="00217EB9"/>
    <w:rsid w:val="002207FD"/>
    <w:rsid w:val="00286BFF"/>
    <w:rsid w:val="002E20AD"/>
    <w:rsid w:val="0032717B"/>
    <w:rsid w:val="00492356"/>
    <w:rsid w:val="004A39CD"/>
    <w:rsid w:val="00516D8F"/>
    <w:rsid w:val="00517EF3"/>
    <w:rsid w:val="00524A90"/>
    <w:rsid w:val="005B2668"/>
    <w:rsid w:val="005D2FA8"/>
    <w:rsid w:val="005F0DC2"/>
    <w:rsid w:val="00620E64"/>
    <w:rsid w:val="00626F87"/>
    <w:rsid w:val="00630A95"/>
    <w:rsid w:val="006753D4"/>
    <w:rsid w:val="00677208"/>
    <w:rsid w:val="006827A0"/>
    <w:rsid w:val="00691A46"/>
    <w:rsid w:val="006B5222"/>
    <w:rsid w:val="008302AB"/>
    <w:rsid w:val="008628EC"/>
    <w:rsid w:val="008856FC"/>
    <w:rsid w:val="008E25A1"/>
    <w:rsid w:val="009C3776"/>
    <w:rsid w:val="00A237E7"/>
    <w:rsid w:val="00A453F4"/>
    <w:rsid w:val="00A76182"/>
    <w:rsid w:val="00AC1066"/>
    <w:rsid w:val="00AF1BE0"/>
    <w:rsid w:val="00B23F53"/>
    <w:rsid w:val="00B26158"/>
    <w:rsid w:val="00BA79C2"/>
    <w:rsid w:val="00BE5148"/>
    <w:rsid w:val="00BE674D"/>
    <w:rsid w:val="00BE79B4"/>
    <w:rsid w:val="00C243F6"/>
    <w:rsid w:val="00C6307E"/>
    <w:rsid w:val="00C941DF"/>
    <w:rsid w:val="00FF3AA0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29"/>
  </w:style>
  <w:style w:type="paragraph" w:styleId="1">
    <w:name w:val="heading 1"/>
    <w:basedOn w:val="a"/>
    <w:next w:val="a"/>
    <w:link w:val="10"/>
    <w:qFormat/>
    <w:rsid w:val="004A39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39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A39C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4A39CD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9C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39CD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A39CD"/>
    <w:rPr>
      <w:rFonts w:ascii="Arial" w:eastAsia="Times New Roman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4A39CD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basedOn w:val="a0"/>
    <w:semiHidden/>
    <w:unhideWhenUsed/>
    <w:rsid w:val="004A39CD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4A39CD"/>
    <w:rPr>
      <w:strike w:val="0"/>
      <w:dstrike w:val="0"/>
      <w:color w:val="006500"/>
      <w:u w:val="none"/>
      <w:effect w:val="none"/>
    </w:rPr>
  </w:style>
  <w:style w:type="paragraph" w:styleId="a5">
    <w:name w:val="Normal (Web)"/>
    <w:basedOn w:val="a"/>
    <w:semiHidden/>
    <w:unhideWhenUsed/>
    <w:rsid w:val="004A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A39CD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A39CD"/>
    <w:rPr>
      <w:rFonts w:ascii="Calibri" w:eastAsia="Calibri" w:hAnsi="Calibri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4A39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A39C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Document Map"/>
    <w:basedOn w:val="a"/>
    <w:link w:val="ab"/>
    <w:semiHidden/>
    <w:unhideWhenUsed/>
    <w:rsid w:val="004A39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semiHidden/>
    <w:rsid w:val="004A39CD"/>
    <w:rPr>
      <w:rFonts w:ascii="Tahoma" w:eastAsia="Times New Roman" w:hAnsi="Tahoma" w:cs="Tahoma"/>
      <w:sz w:val="16"/>
      <w:szCs w:val="16"/>
    </w:rPr>
  </w:style>
  <w:style w:type="character" w:customStyle="1" w:styleId="ac">
    <w:name w:val="Без интервала Знак"/>
    <w:basedOn w:val="a0"/>
    <w:link w:val="ad"/>
    <w:uiPriority w:val="1"/>
    <w:locked/>
    <w:rsid w:val="004A39CD"/>
    <w:rPr>
      <w:lang w:eastAsia="en-US"/>
    </w:rPr>
  </w:style>
  <w:style w:type="paragraph" w:styleId="ad">
    <w:name w:val="No Spacing"/>
    <w:link w:val="ac"/>
    <w:uiPriority w:val="1"/>
    <w:qFormat/>
    <w:rsid w:val="004A39CD"/>
    <w:pPr>
      <w:spacing w:after="0" w:line="240" w:lineRule="auto"/>
    </w:pPr>
    <w:rPr>
      <w:lang w:eastAsia="en-US"/>
    </w:rPr>
  </w:style>
  <w:style w:type="paragraph" w:styleId="ae">
    <w:name w:val="List Paragraph"/>
    <w:basedOn w:val="a"/>
    <w:qFormat/>
    <w:rsid w:val="004A39C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A39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4A39C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Style7">
    <w:name w:val="Style7"/>
    <w:basedOn w:val="a"/>
    <w:rsid w:val="004A39CD"/>
    <w:pPr>
      <w:widowControl w:val="0"/>
      <w:autoSpaceDE w:val="0"/>
      <w:autoSpaceDN w:val="0"/>
      <w:adjustRightInd w:val="0"/>
      <w:spacing w:after="0" w:line="250" w:lineRule="exact"/>
      <w:ind w:firstLine="281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paragraph" w:customStyle="1" w:styleId="Style9">
    <w:name w:val="Style9"/>
    <w:basedOn w:val="a"/>
    <w:rsid w:val="004A39CD"/>
    <w:pPr>
      <w:widowControl w:val="0"/>
      <w:autoSpaceDE w:val="0"/>
      <w:autoSpaceDN w:val="0"/>
      <w:adjustRightInd w:val="0"/>
      <w:spacing w:after="0" w:line="228" w:lineRule="exact"/>
      <w:ind w:firstLine="254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paragraph" w:customStyle="1" w:styleId="Style12">
    <w:name w:val="Style12"/>
    <w:basedOn w:val="a"/>
    <w:rsid w:val="004A39C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icrosoft Sans Serif" w:eastAsia="Times New Roman" w:hAnsi="Microsoft Sans Serif" w:cs="Times New Roman"/>
      <w:sz w:val="24"/>
      <w:szCs w:val="24"/>
    </w:rPr>
  </w:style>
  <w:style w:type="paragraph" w:customStyle="1" w:styleId="limiter">
    <w:name w:val="limiter"/>
    <w:basedOn w:val="a"/>
    <w:rsid w:val="004A39C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40"/>
      <w:sz w:val="20"/>
      <w:szCs w:val="20"/>
    </w:rPr>
  </w:style>
  <w:style w:type="paragraph" w:customStyle="1" w:styleId="Style3">
    <w:name w:val="Style3"/>
    <w:basedOn w:val="a"/>
    <w:rsid w:val="004A39CD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8">
    <w:name w:val="Font Style18"/>
    <w:basedOn w:val="a0"/>
    <w:rsid w:val="004A39CD"/>
    <w:rPr>
      <w:rFonts w:ascii="Microsoft Sans Serif" w:hAnsi="Microsoft Sans Serif" w:cs="Microsoft Sans Serif" w:hint="default"/>
      <w:sz w:val="16"/>
      <w:szCs w:val="16"/>
    </w:rPr>
  </w:style>
  <w:style w:type="character" w:customStyle="1" w:styleId="FontStyle20">
    <w:name w:val="Font Style20"/>
    <w:basedOn w:val="a0"/>
    <w:rsid w:val="004A39CD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21">
    <w:name w:val="Font Style21"/>
    <w:basedOn w:val="a0"/>
    <w:rsid w:val="004A39CD"/>
    <w:rPr>
      <w:rFonts w:ascii="Microsoft Sans Serif" w:hAnsi="Microsoft Sans Serif" w:cs="Microsoft Sans Serif" w:hint="default"/>
      <w:b/>
      <w:bCs/>
      <w:i/>
      <w:iCs/>
      <w:spacing w:val="20"/>
      <w:sz w:val="18"/>
      <w:szCs w:val="18"/>
    </w:rPr>
  </w:style>
  <w:style w:type="character" w:customStyle="1" w:styleId="FontStyle25">
    <w:name w:val="Font Style25"/>
    <w:basedOn w:val="a0"/>
    <w:rsid w:val="004A39CD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mw-headline">
    <w:name w:val="mw-headline"/>
    <w:basedOn w:val="a0"/>
    <w:rsid w:val="004A39CD"/>
  </w:style>
  <w:style w:type="character" w:customStyle="1" w:styleId="editsection">
    <w:name w:val="editsection"/>
    <w:basedOn w:val="a0"/>
    <w:rsid w:val="004A39CD"/>
  </w:style>
  <w:style w:type="paragraph" w:styleId="z-">
    <w:name w:val="HTML Top of Form"/>
    <w:basedOn w:val="a"/>
    <w:next w:val="a"/>
    <w:link w:val="z-0"/>
    <w:hidden/>
    <w:semiHidden/>
    <w:unhideWhenUsed/>
    <w:rsid w:val="004A39CD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semiHidden/>
    <w:rsid w:val="004A39CD"/>
    <w:rPr>
      <w:rFonts w:ascii="Arial" w:eastAsia="Calibri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semiHidden/>
    <w:unhideWhenUsed/>
    <w:rsid w:val="004A39CD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semiHidden/>
    <w:rsid w:val="004A39CD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FontStyle37">
    <w:name w:val="Font Style37"/>
    <w:basedOn w:val="a0"/>
    <w:rsid w:val="004A39CD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4A39CD"/>
  </w:style>
  <w:style w:type="table" w:styleId="af">
    <w:name w:val="Table Grid"/>
    <w:basedOn w:val="a1"/>
    <w:rsid w:val="004A3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+"/>
    <w:basedOn w:val="a"/>
    <w:rsid w:val="009C377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45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53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3971</Words>
  <Characters>22638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sidorin_s163@outlook.com</cp:lastModifiedBy>
  <cp:revision>15</cp:revision>
  <cp:lastPrinted>2019-09-11T18:56:00Z</cp:lastPrinted>
  <dcterms:created xsi:type="dcterms:W3CDTF">2015-09-18T16:06:00Z</dcterms:created>
  <dcterms:modified xsi:type="dcterms:W3CDTF">2021-09-27T20:05:00Z</dcterms:modified>
</cp:coreProperties>
</file>