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CF" w:rsidRDefault="00225DCF" w:rsidP="00225DCF">
      <w:pPr>
        <w:shd w:val="clear" w:color="auto" w:fill="FFFFFF"/>
        <w:spacing w:line="360" w:lineRule="auto"/>
        <w:ind w:left="360"/>
        <w:jc w:val="both"/>
        <w:rPr>
          <w:b/>
          <w:bCs/>
        </w:rPr>
      </w:pPr>
    </w:p>
    <w:p w:rsidR="00225DCF" w:rsidRDefault="00225DCF" w:rsidP="00225DCF">
      <w:pPr>
        <w:shd w:val="clear" w:color="auto" w:fill="FFFFFF"/>
        <w:spacing w:line="360" w:lineRule="auto"/>
        <w:ind w:left="360"/>
        <w:jc w:val="both"/>
        <w:rPr>
          <w:b/>
          <w:bCs/>
        </w:rPr>
      </w:pPr>
      <w:r>
        <w:rPr>
          <w:rFonts w:ascii="Century Gothic" w:hAnsi="Century Gothic"/>
          <w:b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3B7539D8" wp14:editId="1B38EDFC">
            <wp:simplePos x="0" y="0"/>
            <wp:positionH relativeFrom="column">
              <wp:posOffset>191770</wp:posOffset>
            </wp:positionH>
            <wp:positionV relativeFrom="paragraph">
              <wp:posOffset>138430</wp:posOffset>
            </wp:positionV>
            <wp:extent cx="1998980" cy="1998980"/>
            <wp:effectExtent l="0" t="0" r="0" b="0"/>
            <wp:wrapThrough wrapText="bothSides">
              <wp:wrapPolygon edited="0">
                <wp:start x="9469" y="0"/>
                <wp:lineTo x="7410" y="206"/>
                <wp:lineTo x="2676" y="2470"/>
                <wp:lineTo x="2676" y="3294"/>
                <wp:lineTo x="1647" y="4734"/>
                <wp:lineTo x="412" y="6587"/>
                <wp:lineTo x="0" y="8440"/>
                <wp:lineTo x="0" y="13380"/>
                <wp:lineTo x="1441" y="16468"/>
                <wp:lineTo x="1441" y="16673"/>
                <wp:lineTo x="4734" y="19967"/>
                <wp:lineTo x="8234" y="21202"/>
                <wp:lineTo x="8851" y="21408"/>
                <wp:lineTo x="12557" y="21408"/>
                <wp:lineTo x="13380" y="21202"/>
                <wp:lineTo x="16468" y="19967"/>
                <wp:lineTo x="20173" y="16468"/>
                <wp:lineTo x="21202" y="13586"/>
                <wp:lineTo x="21408" y="9881"/>
                <wp:lineTo x="20996" y="6587"/>
                <wp:lineTo x="18938" y="2676"/>
                <wp:lineTo x="13792" y="206"/>
                <wp:lineTo x="11939" y="0"/>
                <wp:lineTo x="9469" y="0"/>
              </wp:wrapPolygon>
            </wp:wrapThrough>
            <wp:docPr id="1" name="Рисунок 1" descr="C:\Users\1\Desktop\vniman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vnimanie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DCF" w:rsidRDefault="00225DCF" w:rsidP="00225DCF">
      <w:pPr>
        <w:shd w:val="clear" w:color="auto" w:fill="FFFFFF"/>
        <w:spacing w:line="360" w:lineRule="auto"/>
        <w:jc w:val="both"/>
        <w:rPr>
          <w:b/>
          <w:bCs/>
        </w:rPr>
      </w:pPr>
    </w:p>
    <w:p w:rsidR="001A2E0C" w:rsidRPr="00225DCF" w:rsidRDefault="001A2E0C" w:rsidP="00225DCF">
      <w:pPr>
        <w:pStyle w:val="a4"/>
        <w:ind w:left="-284"/>
        <w:jc w:val="both"/>
        <w:sectPr w:rsidR="001A2E0C" w:rsidRPr="00225DCF" w:rsidSect="00583C13">
          <w:pgSz w:w="16838" w:h="11906" w:orient="landscape"/>
          <w:pgMar w:top="170" w:right="567" w:bottom="284" w:left="567" w:header="709" w:footer="709" w:gutter="0"/>
          <w:cols w:num="3" w:space="708"/>
          <w:docGrid w:linePitch="360"/>
        </w:sectPr>
      </w:pPr>
    </w:p>
    <w:p w:rsidR="00225DCF" w:rsidRDefault="00225DCF" w:rsidP="00225DCF">
      <w:pPr>
        <w:shd w:val="clear" w:color="auto" w:fill="FFFFFF"/>
        <w:spacing w:line="360" w:lineRule="auto"/>
        <w:ind w:left="360"/>
        <w:jc w:val="both"/>
        <w:rPr>
          <w:b/>
          <w:bCs/>
        </w:rPr>
      </w:pPr>
    </w:p>
    <w:p w:rsidR="00225DCF" w:rsidRDefault="00225DCF" w:rsidP="00225DCF">
      <w:pPr>
        <w:shd w:val="clear" w:color="auto" w:fill="FFFFFF"/>
        <w:spacing w:line="360" w:lineRule="auto"/>
        <w:ind w:left="360"/>
        <w:jc w:val="both"/>
        <w:rPr>
          <w:b/>
          <w:bCs/>
        </w:rPr>
      </w:pPr>
    </w:p>
    <w:p w:rsidR="00225DCF" w:rsidRDefault="00225DCF" w:rsidP="00225DCF">
      <w:pPr>
        <w:shd w:val="clear" w:color="auto" w:fill="FFFFFF"/>
        <w:spacing w:line="360" w:lineRule="auto"/>
        <w:ind w:left="360"/>
        <w:jc w:val="both"/>
        <w:rPr>
          <w:b/>
          <w:bCs/>
        </w:rPr>
      </w:pPr>
    </w:p>
    <w:p w:rsidR="00225DCF" w:rsidRDefault="00225DCF" w:rsidP="00225DCF">
      <w:pPr>
        <w:shd w:val="clear" w:color="auto" w:fill="FFFFFF"/>
        <w:spacing w:line="360" w:lineRule="auto"/>
        <w:ind w:left="360"/>
        <w:jc w:val="both"/>
        <w:rPr>
          <w:b/>
          <w:bCs/>
        </w:rPr>
      </w:pPr>
    </w:p>
    <w:p w:rsidR="00225DCF" w:rsidRDefault="00225DCF" w:rsidP="00225DCF">
      <w:pPr>
        <w:shd w:val="clear" w:color="auto" w:fill="FFFFFF"/>
        <w:spacing w:line="360" w:lineRule="auto"/>
        <w:ind w:left="360"/>
        <w:jc w:val="both"/>
        <w:rPr>
          <w:b/>
          <w:bCs/>
        </w:rPr>
      </w:pPr>
    </w:p>
    <w:p w:rsidR="00225DCF" w:rsidRDefault="00225DCF" w:rsidP="00225DCF">
      <w:pPr>
        <w:shd w:val="clear" w:color="auto" w:fill="FFFFFF"/>
        <w:spacing w:line="360" w:lineRule="auto"/>
        <w:ind w:left="360"/>
        <w:jc w:val="both"/>
        <w:rPr>
          <w:b/>
          <w:bCs/>
        </w:rPr>
      </w:pPr>
    </w:p>
    <w:p w:rsidR="00225DCF" w:rsidRDefault="00225DCF" w:rsidP="00225DCF">
      <w:pPr>
        <w:shd w:val="clear" w:color="auto" w:fill="FFFFFF"/>
        <w:spacing w:line="360" w:lineRule="auto"/>
        <w:ind w:left="360"/>
        <w:jc w:val="both"/>
        <w:rPr>
          <w:b/>
          <w:bCs/>
        </w:rPr>
      </w:pPr>
    </w:p>
    <w:p w:rsidR="00225DCF" w:rsidRDefault="00225DCF" w:rsidP="00225DCF">
      <w:pPr>
        <w:shd w:val="clear" w:color="auto" w:fill="FFFFFF"/>
        <w:spacing w:line="360" w:lineRule="auto"/>
        <w:ind w:left="360"/>
        <w:jc w:val="both"/>
        <w:rPr>
          <w:b/>
          <w:bCs/>
        </w:rPr>
      </w:pPr>
    </w:p>
    <w:p w:rsidR="00225DCF" w:rsidRPr="00225DCF" w:rsidRDefault="00225DCF" w:rsidP="00225DCF">
      <w:pPr>
        <w:shd w:val="clear" w:color="auto" w:fill="FFFFFF"/>
        <w:spacing w:line="360" w:lineRule="auto"/>
      </w:pPr>
      <w:r w:rsidRPr="00225DCF">
        <w:rPr>
          <w:b/>
          <w:bCs/>
        </w:rPr>
        <w:t>Уважаемые родители!</w:t>
      </w:r>
    </w:p>
    <w:p w:rsidR="001A2E0C" w:rsidRPr="00225DCF" w:rsidRDefault="001A2E0C" w:rsidP="00225DCF">
      <w:pPr>
        <w:pStyle w:val="a4"/>
        <w:ind w:left="360"/>
        <w:jc w:val="both"/>
      </w:pPr>
      <w:r w:rsidRPr="00225DCF">
        <w:t xml:space="preserve">Наша Земля - не просто кусок камня в бескрайнем космосе, а организм, живущий по своим законам. Люди должны знать их и учитывать, чтобы по возможности избежать многих опасностей. А опасности для человека и окружающей среды, </w:t>
      </w:r>
      <w:proofErr w:type="gramStart"/>
      <w:r w:rsidRPr="00225DCF">
        <w:t>связанные</w:t>
      </w:r>
      <w:proofErr w:type="gramEnd"/>
      <w:r w:rsidRPr="00225DCF">
        <w:t xml:space="preserve"> прежде всего с неожиданными проявлениями сил природы, авариями и катастрофами, - это наша действительность. И если вы не готовы, не знаете, как защитить себя, свой дом и имущество от стихийных бедствий, техногенных проявлений, бытовых проблем, может возникнуть чрезвычайная ситуация, реально угрожающая вам и вашим близким.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В настоящей памятке в сжатой форме даны рекомендации, которые помогут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справиться с бедой, сохранить здоровье, а главное - жизнь.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Звучание сигнала сирен и прерывистых гудков предприятий и транспортных средств означают "Внимание всем!"</w:t>
      </w:r>
    </w:p>
    <w:p w:rsidR="00583C13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 xml:space="preserve">Услышав этот сигнал, немедленно включите радио-, телеприемник, </w:t>
      </w:r>
      <w:r w:rsidRPr="00225DCF">
        <w:lastRenderedPageBreak/>
        <w:t>прослушайте сообщение, предаваемое местным органом управления по делам гражданской обороны и чрезвычайным ситуациям.</w:t>
      </w:r>
    </w:p>
    <w:p w:rsidR="001A2E0C" w:rsidRPr="00225DCF" w:rsidRDefault="001A2E0C" w:rsidP="00225DCF">
      <w:pPr>
        <w:pStyle w:val="a4"/>
        <w:ind w:left="720"/>
        <w:jc w:val="both"/>
        <w:rPr>
          <w:b/>
          <w:u w:val="single"/>
        </w:rPr>
      </w:pPr>
      <w:r w:rsidRPr="00225DCF">
        <w:rPr>
          <w:b/>
          <w:u w:val="single"/>
        </w:rPr>
        <w:t>Безопасность при пожаре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  <w:rPr>
          <w:b/>
        </w:rPr>
      </w:pPr>
      <w:r w:rsidRPr="00225DCF">
        <w:t>Сообщите в пожарную охрану.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  <w:rPr>
          <w:b/>
        </w:rPr>
      </w:pPr>
      <w:r w:rsidRPr="00225DCF">
        <w:t>Выведите на улицу детей и престарелых.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  <w:rPr>
          <w:b/>
        </w:rPr>
      </w:pPr>
      <w:r w:rsidRPr="00225DCF">
        <w:t>Попробуйте водой, плотной тканью и т.п. потушить пожар.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  <w:rPr>
          <w:b/>
        </w:rPr>
      </w:pPr>
      <w:r w:rsidRPr="00225DCF">
        <w:t xml:space="preserve">Отключите </w:t>
      </w:r>
      <w:proofErr w:type="spellStart"/>
      <w:r w:rsidRPr="00225DCF">
        <w:t>электрощитки</w:t>
      </w:r>
      <w:proofErr w:type="spellEnd"/>
      <w:r w:rsidRPr="00225DCF">
        <w:t>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Закройте окна и форточки. При сильном задымлении немедленно покиньте помещение, прикрыв за собой дверь.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При выходе из помещения защитите глаза и органы дыхания от дыма респиратором, ватно-марлевой повязкой, смоченным водой куском ткани или полотенцем.</w:t>
      </w:r>
    </w:p>
    <w:p w:rsidR="001A2E0C" w:rsidRPr="00225DCF" w:rsidRDefault="00225DCF" w:rsidP="00225DCF">
      <w:pPr>
        <w:pStyle w:val="a4"/>
        <w:jc w:val="both"/>
        <w:rPr>
          <w:b/>
          <w:u w:val="single"/>
        </w:rPr>
      </w:pPr>
      <w:r w:rsidRPr="00225DCF">
        <w:rPr>
          <w:b/>
          <w:u w:val="single"/>
        </w:rPr>
        <w:t xml:space="preserve">    </w:t>
      </w:r>
      <w:r w:rsidR="001A2E0C" w:rsidRPr="00225DCF">
        <w:rPr>
          <w:b/>
          <w:u w:val="single"/>
        </w:rPr>
        <w:t>Рекомендуем: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Храните документы и деньги в месте, известном всем членам семьи на случай внезапной эвакуации при пожаре.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proofErr w:type="gramStart"/>
      <w:r w:rsidRPr="00225DCF">
        <w:t>Двигайтесь</w:t>
      </w:r>
      <w:proofErr w:type="gramEnd"/>
      <w:r w:rsidRPr="00225DCF">
        <w:t xml:space="preserve"> пригнувшись или ползком (внизу меньше дыма).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Накройте голову и тело мокрой тканью.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При невозможности выбежать по лестничным маршам используйте балконную лестницу; если ее нет, выйдите на балкон, закрыв плотно за собой дверь, и кричите: "Пожар!".</w:t>
      </w:r>
    </w:p>
    <w:p w:rsidR="00AC5A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По возможности укажите пожарным место пожара.</w:t>
      </w:r>
    </w:p>
    <w:p w:rsidR="001A2E0C" w:rsidRPr="00225DCF" w:rsidRDefault="001A2E0C" w:rsidP="00225DCF">
      <w:pPr>
        <w:pStyle w:val="a4"/>
        <w:ind w:left="720"/>
        <w:jc w:val="both"/>
        <w:rPr>
          <w:b/>
        </w:rPr>
      </w:pPr>
      <w:r w:rsidRPr="00225DCF">
        <w:rPr>
          <w:b/>
        </w:rPr>
        <w:t>Безопасность при наводнении</w:t>
      </w:r>
    </w:p>
    <w:p w:rsidR="00AC5A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 xml:space="preserve">Оказавшись в зоне затопления, оставайтесь на верхнем этаже или </w:t>
      </w:r>
      <w:r w:rsidRPr="00225DCF">
        <w:lastRenderedPageBreak/>
        <w:t>крыше здания, на дереве или другом возвышенном месте.</w:t>
      </w:r>
    </w:p>
    <w:p w:rsidR="001A2E0C" w:rsidRPr="00225DCF" w:rsidRDefault="001A2E0C" w:rsidP="00225DCF">
      <w:pPr>
        <w:pStyle w:val="a4"/>
        <w:ind w:left="720"/>
        <w:jc w:val="both"/>
        <w:rPr>
          <w:b/>
          <w:u w:val="single"/>
        </w:rPr>
      </w:pPr>
      <w:r w:rsidRPr="00225DCF">
        <w:rPr>
          <w:b/>
          <w:u w:val="single"/>
        </w:rPr>
        <w:t>При внезапном наводнении</w:t>
      </w:r>
    </w:p>
    <w:p w:rsidR="001A2E0C" w:rsidRPr="00225DCF" w:rsidRDefault="007146C9" w:rsidP="00225DCF">
      <w:pPr>
        <w:pStyle w:val="a4"/>
        <w:numPr>
          <w:ilvl w:val="0"/>
          <w:numId w:val="28"/>
        </w:numPr>
        <w:jc w:val="both"/>
      </w:pPr>
      <w:r w:rsidRPr="00225DCF">
        <w:t xml:space="preserve">Быстро займите ближайшее </w:t>
      </w:r>
      <w:r w:rsidR="001A2E0C" w:rsidRPr="00225DCF">
        <w:t>возвышенное место.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Днем вывесьте белое (или цветное) сигнальное полотнище, в темноте – подавайте световые сигналы.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При вынужденной само</w:t>
      </w:r>
      <w:r w:rsidR="00F56616" w:rsidRPr="00225DCF">
        <w:t xml:space="preserve"> </w:t>
      </w:r>
      <w:r w:rsidRPr="00225DCF">
        <w:t xml:space="preserve">эвакуации (вода у </w:t>
      </w:r>
      <w:r w:rsidR="00F56616" w:rsidRPr="00225DCF">
        <w:t xml:space="preserve">порога!) спасайтесь на плоту из </w:t>
      </w:r>
      <w:r w:rsidRPr="00225DCF">
        <w:t>подручных</w:t>
      </w:r>
      <w:r w:rsidR="007146C9" w:rsidRPr="00225DCF">
        <w:t xml:space="preserve"> </w:t>
      </w:r>
      <w:r w:rsidRPr="00225DCF">
        <w:t>средств.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 xml:space="preserve">Самостоятельно из затопленного района можно выбираться лишь в </w:t>
      </w:r>
      <w:proofErr w:type="gramStart"/>
      <w:r w:rsidRPr="00225DCF">
        <w:t>безвыходных</w:t>
      </w:r>
      <w:proofErr w:type="gramEnd"/>
    </w:p>
    <w:p w:rsidR="00AC5A0C" w:rsidRPr="00225DCF" w:rsidRDefault="001A2E0C" w:rsidP="00225DCF">
      <w:pPr>
        <w:pStyle w:val="a4"/>
        <w:numPr>
          <w:ilvl w:val="0"/>
          <w:numId w:val="28"/>
        </w:numPr>
        <w:jc w:val="both"/>
      </w:pPr>
      <w:proofErr w:type="gramStart"/>
      <w:r w:rsidRPr="00225DCF">
        <w:t>ситуациях</w:t>
      </w:r>
      <w:proofErr w:type="gramEnd"/>
      <w:r w:rsidRPr="00225DCF">
        <w:t>.</w:t>
      </w:r>
    </w:p>
    <w:p w:rsidR="001A2E0C" w:rsidRPr="00225DCF" w:rsidRDefault="001A2E0C" w:rsidP="00225DCF">
      <w:pPr>
        <w:pStyle w:val="a4"/>
        <w:ind w:left="720"/>
        <w:jc w:val="both"/>
        <w:rPr>
          <w:b/>
        </w:rPr>
      </w:pPr>
      <w:r w:rsidRPr="00225DCF">
        <w:rPr>
          <w:b/>
        </w:rPr>
        <w:t>После спада воды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Остерегайтесь порванных и провисших электропроводов.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jc w:val="both"/>
      </w:pPr>
      <w:r w:rsidRPr="00225DCF">
        <w:t>Не используйте воду без соответствующей санитарной проверки и не употребляйте</w:t>
      </w:r>
      <w:r w:rsidR="007146C9" w:rsidRPr="00225DCF">
        <w:t xml:space="preserve"> </w:t>
      </w:r>
      <w:r w:rsidRPr="00225DCF">
        <w:t>продукты питания, попавшие в нее.</w:t>
      </w:r>
    </w:p>
    <w:p w:rsidR="001A2E0C" w:rsidRPr="00225DCF" w:rsidRDefault="001A2E0C" w:rsidP="00225DCF">
      <w:pPr>
        <w:pStyle w:val="a4"/>
        <w:ind w:left="720"/>
        <w:jc w:val="both"/>
        <w:rPr>
          <w:b/>
        </w:rPr>
      </w:pPr>
      <w:r w:rsidRPr="00225DCF">
        <w:rPr>
          <w:b/>
        </w:rPr>
        <w:t>В доме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tabs>
          <w:tab w:val="left" w:pos="142"/>
        </w:tabs>
        <w:jc w:val="both"/>
      </w:pPr>
      <w:r w:rsidRPr="00225DCF">
        <w:t>Как только войдете в дом, распахните окна и двери.</w:t>
      </w:r>
    </w:p>
    <w:p w:rsidR="001A2E0C" w:rsidRPr="00225DCF" w:rsidRDefault="001A2E0C" w:rsidP="00225DCF">
      <w:pPr>
        <w:pStyle w:val="a4"/>
        <w:numPr>
          <w:ilvl w:val="0"/>
          <w:numId w:val="28"/>
        </w:numPr>
        <w:tabs>
          <w:tab w:val="left" w:pos="142"/>
        </w:tabs>
        <w:jc w:val="both"/>
      </w:pPr>
      <w:r w:rsidRPr="00225DCF">
        <w:t>Не зажигайте огонь до полного проветривания.</w:t>
      </w:r>
    </w:p>
    <w:p w:rsidR="00AC5A0C" w:rsidRPr="00225DCF" w:rsidRDefault="001A2E0C" w:rsidP="00225DCF">
      <w:pPr>
        <w:pStyle w:val="a4"/>
        <w:numPr>
          <w:ilvl w:val="0"/>
          <w:numId w:val="28"/>
        </w:numPr>
        <w:tabs>
          <w:tab w:val="left" w:pos="142"/>
        </w:tabs>
        <w:jc w:val="both"/>
      </w:pPr>
      <w:r w:rsidRPr="00225DCF">
        <w:t>Не включайте освещение и электроприборы до проверки исправности электросети.</w:t>
      </w:r>
    </w:p>
    <w:p w:rsidR="00583C13" w:rsidRPr="00225DCF" w:rsidRDefault="00583C13" w:rsidP="00225DCF">
      <w:pPr>
        <w:pStyle w:val="a4"/>
        <w:ind w:left="720"/>
        <w:jc w:val="both"/>
        <w:rPr>
          <w:b/>
          <w:u w:val="single"/>
        </w:rPr>
      </w:pPr>
      <w:r w:rsidRPr="00225DCF">
        <w:rPr>
          <w:b/>
          <w:u w:val="single"/>
        </w:rPr>
        <w:t>Безопасность при лесных пожарах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  <w:rPr>
          <w:b/>
        </w:rPr>
      </w:pPr>
      <w:r w:rsidRPr="00225DCF">
        <w:rPr>
          <w:b/>
        </w:rPr>
        <w:t>Выход из леса:</w:t>
      </w:r>
    </w:p>
    <w:p w:rsidR="00AC5A0C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определив направление ветра и распространения огня, бегите из леса навстречу ветру по</w:t>
      </w:r>
      <w:r w:rsidR="00AC5A0C" w:rsidRPr="00225DCF">
        <w:t xml:space="preserve"> </w:t>
      </w:r>
      <w:r w:rsidRPr="00225DCF">
        <w:t>возможности параллельно фронту пожара.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  <w:rPr>
          <w:b/>
        </w:rPr>
      </w:pPr>
      <w:r w:rsidRPr="00225DCF">
        <w:rPr>
          <w:b/>
        </w:rPr>
        <w:t>В зоне пожара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lastRenderedPageBreak/>
        <w:t>Окунитесь в ближайший водоем или хотя бы смочите одежду, дышите через мокрый платок.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Пригнувшись, бегите в наветренную сторону по возможности параллельно фронту огня.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Пошлите курьера в ближайшее жилище.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Пожароопасный сезон в лесу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  <w:rPr>
          <w:b/>
          <w:u w:val="single"/>
        </w:rPr>
      </w:pPr>
      <w:r w:rsidRPr="00225DCF">
        <w:rPr>
          <w:b/>
          <w:u w:val="single"/>
        </w:rPr>
        <w:t>Недопустимо: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пользоваться открытым огнем (бросать горящие спички, окурки, вытряхивать горячую золу);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использовать пыжи из легковоспламеняющихся или тлеющих материалов;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оставлять промасленный или пропитанный бензином, керосином и иными горючими веществами обтирочный материал;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заправлять топливные баки, использовать машины с неисправной системой питания горючим, курить или пользоваться открытым огнем вблизи машин;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оставлять на освещаемых солнцем местах бутылки или осколки стекла, которые могут стать зажигательными линзами;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выжигать траву;</w:t>
      </w:r>
    </w:p>
    <w:p w:rsidR="00AC5A0C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разводить костры.</w:t>
      </w:r>
    </w:p>
    <w:p w:rsidR="00583C13" w:rsidRPr="00225DCF" w:rsidRDefault="00583C13" w:rsidP="00225DCF">
      <w:pPr>
        <w:pStyle w:val="a4"/>
        <w:ind w:left="720"/>
        <w:jc w:val="both"/>
        <w:rPr>
          <w:b/>
        </w:rPr>
      </w:pPr>
      <w:r w:rsidRPr="00225DCF">
        <w:rPr>
          <w:b/>
        </w:rPr>
        <w:t>Паника в толпе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ЧТО ДЕЛАТЬ?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tabs>
          <w:tab w:val="left" w:pos="142"/>
        </w:tabs>
        <w:jc w:val="both"/>
      </w:pPr>
      <w:r w:rsidRPr="00225DCF">
        <w:t>Сохраняйте выдержку и хладнокровие. Старайтесь не дать панике разрастись.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tabs>
          <w:tab w:val="left" w:pos="142"/>
        </w:tabs>
        <w:jc w:val="both"/>
      </w:pPr>
      <w:r w:rsidRPr="00225DCF">
        <w:t>Двигаясь в толпе, пропускайте вперед детей и стариков, успокаивайте обезумевших от страха людей. Разговаривайте внятно и громко.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tabs>
          <w:tab w:val="left" w:pos="142"/>
        </w:tabs>
        <w:jc w:val="both"/>
      </w:pPr>
      <w:r w:rsidRPr="00225DCF">
        <w:t xml:space="preserve">Оказавшись в давке, согните руки в локтях и прижмите их к бокам, </w:t>
      </w:r>
      <w:r w:rsidRPr="00225DCF">
        <w:lastRenderedPageBreak/>
        <w:t>защищая бока от сдавливания, пальцы сожмите в кулаки. Попытайтесь сдерживать напор спиной.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tabs>
          <w:tab w:val="left" w:pos="142"/>
        </w:tabs>
        <w:jc w:val="both"/>
      </w:pPr>
      <w:r w:rsidRPr="00225DCF">
        <w:t xml:space="preserve">Помогайте подняться </w:t>
      </w:r>
      <w:proofErr w:type="gramStart"/>
      <w:r w:rsidRPr="00225DCF">
        <w:t>сбитым</w:t>
      </w:r>
      <w:proofErr w:type="gramEnd"/>
      <w:r w:rsidRPr="00225DCF">
        <w:t xml:space="preserve"> с ног.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tabs>
          <w:tab w:val="left" w:pos="142"/>
        </w:tabs>
        <w:jc w:val="both"/>
      </w:pPr>
      <w:r w:rsidRPr="00225DCF">
        <w:t>Если сбили вас, встаньте на колено и, упираясь в пол руками, резко оттолкнитесь, рывками выпрямляя тело.</w:t>
      </w:r>
    </w:p>
    <w:p w:rsidR="00583C13" w:rsidRPr="00225DCF" w:rsidRDefault="00583C13" w:rsidP="00225DCF">
      <w:pPr>
        <w:pStyle w:val="a4"/>
        <w:ind w:left="360"/>
        <w:jc w:val="both"/>
        <w:rPr>
          <w:b/>
        </w:rPr>
      </w:pPr>
      <w:r w:rsidRPr="00225DCF">
        <w:rPr>
          <w:b/>
        </w:rPr>
        <w:t>При возникновении ЧС не забудьте взять: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- документы и деньги;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- аптечку;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- продукты питания и воду;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- комплект белья;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- ложку, миску, кружку;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- фонарь, радиоприемник и запасные батарейки;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- письменные принадлежности;</w:t>
      </w:r>
    </w:p>
    <w:p w:rsidR="00583C13" w:rsidRPr="00225DCF" w:rsidRDefault="00583C13" w:rsidP="00225DCF">
      <w:pPr>
        <w:pStyle w:val="a4"/>
        <w:numPr>
          <w:ilvl w:val="0"/>
          <w:numId w:val="28"/>
        </w:numPr>
        <w:jc w:val="both"/>
      </w:pPr>
      <w:r w:rsidRPr="00225DCF">
        <w:t>- чемодан (сумку).</w:t>
      </w:r>
    </w:p>
    <w:p w:rsidR="00C85154" w:rsidRDefault="00C85154" w:rsidP="00236831">
      <w:pPr>
        <w:pStyle w:val="a4"/>
        <w:rPr>
          <w:sz w:val="26"/>
          <w:szCs w:val="26"/>
        </w:rPr>
      </w:pPr>
    </w:p>
    <w:p w:rsidR="00C85154" w:rsidRDefault="00C85154" w:rsidP="00236831">
      <w:pPr>
        <w:pStyle w:val="a4"/>
        <w:rPr>
          <w:sz w:val="26"/>
          <w:szCs w:val="26"/>
        </w:rPr>
      </w:pPr>
    </w:p>
    <w:p w:rsidR="00225DCF" w:rsidRDefault="00225DCF" w:rsidP="00236831">
      <w:pPr>
        <w:pStyle w:val="a4"/>
        <w:rPr>
          <w:sz w:val="26"/>
          <w:szCs w:val="26"/>
        </w:rPr>
      </w:pPr>
    </w:p>
    <w:p w:rsidR="00225DCF" w:rsidRDefault="00225DCF" w:rsidP="00236831">
      <w:pPr>
        <w:pStyle w:val="a4"/>
        <w:rPr>
          <w:sz w:val="26"/>
          <w:szCs w:val="26"/>
        </w:rPr>
      </w:pPr>
    </w:p>
    <w:p w:rsidR="00225DCF" w:rsidRDefault="00225DCF" w:rsidP="00236831">
      <w:pPr>
        <w:pStyle w:val="a4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72810" cy="2571955"/>
            <wp:effectExtent l="0" t="0" r="0" b="0"/>
            <wp:docPr id="2" name="Рисунок 2" descr="C:\Users\Anatoliy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toliy\Desktop\img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5" t="10798" r="9155"/>
                    <a:stretch/>
                  </pic:blipFill>
                  <pic:spPr bwMode="auto">
                    <a:xfrm>
                      <a:off x="0" y="0"/>
                      <a:ext cx="3077108" cy="25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5DCF" w:rsidRDefault="00225DCF" w:rsidP="00236831">
      <w:pPr>
        <w:pStyle w:val="a4"/>
        <w:rPr>
          <w:sz w:val="26"/>
          <w:szCs w:val="26"/>
        </w:rPr>
      </w:pPr>
    </w:p>
    <w:p w:rsidR="00C85154" w:rsidRDefault="00C85154" w:rsidP="00236831">
      <w:pPr>
        <w:pStyle w:val="a4"/>
        <w:rPr>
          <w:sz w:val="26"/>
          <w:szCs w:val="26"/>
        </w:rPr>
      </w:pPr>
      <w:bookmarkStart w:id="0" w:name="_GoBack"/>
      <w:bookmarkEnd w:id="0"/>
    </w:p>
    <w:p w:rsidR="009F1959" w:rsidRPr="002920E3" w:rsidRDefault="009F1959" w:rsidP="009F1959">
      <w:pPr>
        <w:jc w:val="center"/>
        <w:rPr>
          <w:rFonts w:ascii="Garamond" w:hAnsi="Garamond"/>
          <w:b/>
        </w:rPr>
      </w:pPr>
      <w:r w:rsidRPr="002920E3">
        <w:rPr>
          <w:rFonts w:ascii="Garamond" w:hAnsi="Garamond"/>
          <w:b/>
        </w:rPr>
        <w:lastRenderedPageBreak/>
        <w:t>_______________________________________</w:t>
      </w:r>
    </w:p>
    <w:p w:rsidR="00225DCF" w:rsidRDefault="00225DCF" w:rsidP="009F1959">
      <w:pPr>
        <w:jc w:val="center"/>
        <w:rPr>
          <w:b/>
          <w:sz w:val="36"/>
        </w:rPr>
      </w:pPr>
      <w:r w:rsidRPr="00225DCF">
        <w:rPr>
          <w:b/>
          <w:sz w:val="36"/>
        </w:rPr>
        <w:t>Филиал М</w:t>
      </w:r>
      <w:r w:rsidR="000721E6" w:rsidRPr="00225DCF">
        <w:rPr>
          <w:b/>
          <w:sz w:val="36"/>
        </w:rPr>
        <w:t xml:space="preserve">ОУ  </w:t>
      </w:r>
      <w:r w:rsidR="009F1959" w:rsidRPr="00225DCF">
        <w:rPr>
          <w:b/>
          <w:sz w:val="36"/>
        </w:rPr>
        <w:t xml:space="preserve"> «</w:t>
      </w:r>
      <w:r w:rsidRPr="00225DCF">
        <w:rPr>
          <w:b/>
          <w:sz w:val="36"/>
        </w:rPr>
        <w:t xml:space="preserve">СОШ </w:t>
      </w:r>
    </w:p>
    <w:p w:rsidR="00225DCF" w:rsidRPr="00225DCF" w:rsidRDefault="00225DCF" w:rsidP="00225DCF">
      <w:pPr>
        <w:jc w:val="center"/>
        <w:rPr>
          <w:b/>
          <w:sz w:val="36"/>
        </w:rPr>
      </w:pPr>
      <w:r w:rsidRPr="00225DCF">
        <w:rPr>
          <w:b/>
          <w:sz w:val="36"/>
        </w:rPr>
        <w:t xml:space="preserve">п. Возрождение </w:t>
      </w:r>
      <w:r w:rsidR="009F1959" w:rsidRPr="00225DCF">
        <w:rPr>
          <w:b/>
          <w:sz w:val="36"/>
        </w:rPr>
        <w:t>»</w:t>
      </w:r>
    </w:p>
    <w:p w:rsidR="00225DCF" w:rsidRPr="00225DCF" w:rsidRDefault="00225DCF" w:rsidP="009F1959">
      <w:pPr>
        <w:jc w:val="center"/>
        <w:rPr>
          <w:b/>
          <w:sz w:val="36"/>
        </w:rPr>
      </w:pPr>
      <w:r w:rsidRPr="00225DCF">
        <w:rPr>
          <w:b/>
          <w:sz w:val="36"/>
        </w:rPr>
        <w:t xml:space="preserve">в селе </w:t>
      </w:r>
      <w:proofErr w:type="gramStart"/>
      <w:r w:rsidRPr="00225DCF">
        <w:rPr>
          <w:b/>
          <w:sz w:val="36"/>
        </w:rPr>
        <w:t>Благодатное</w:t>
      </w:r>
      <w:proofErr w:type="gramEnd"/>
    </w:p>
    <w:p w:rsidR="00225DCF" w:rsidRPr="00225DCF" w:rsidRDefault="00225DCF" w:rsidP="009F1959">
      <w:pPr>
        <w:jc w:val="center"/>
        <w:rPr>
          <w:b/>
          <w:sz w:val="36"/>
        </w:rPr>
      </w:pPr>
    </w:p>
    <w:p w:rsidR="00225DCF" w:rsidRPr="00225DCF" w:rsidRDefault="00225DCF" w:rsidP="009F1959">
      <w:pPr>
        <w:jc w:val="center"/>
        <w:rPr>
          <w:b/>
          <w:sz w:val="36"/>
        </w:rPr>
      </w:pPr>
      <w:r w:rsidRPr="00225DCF">
        <w:rPr>
          <w:b/>
          <w:sz w:val="36"/>
        </w:rPr>
        <w:t>26.10.2021</w:t>
      </w:r>
    </w:p>
    <w:p w:rsidR="00225DCF" w:rsidRPr="002920E3" w:rsidRDefault="00225DCF" w:rsidP="009F1959">
      <w:pPr>
        <w:jc w:val="center"/>
        <w:rPr>
          <w:rFonts w:ascii="Garamond" w:hAnsi="Garamond"/>
          <w:b/>
        </w:rPr>
      </w:pPr>
    </w:p>
    <w:p w:rsidR="009F1959" w:rsidRPr="00A14602" w:rsidRDefault="009F1959" w:rsidP="00A14602">
      <w:pPr>
        <w:jc w:val="center"/>
        <w:rPr>
          <w:rFonts w:ascii="Garamond" w:hAnsi="Garamond"/>
          <w:b/>
          <w:color w:val="FF00FF"/>
        </w:rPr>
      </w:pPr>
      <w:r w:rsidRPr="002920E3">
        <w:rPr>
          <w:rFonts w:ascii="Garamond" w:hAnsi="Garamond"/>
          <w:b/>
        </w:rPr>
        <w:t>_______________________________________</w:t>
      </w:r>
    </w:p>
    <w:p w:rsidR="00E90DF6" w:rsidRDefault="00E90DF6" w:rsidP="00225DCF">
      <w:pPr>
        <w:rPr>
          <w:rFonts w:ascii="Century Gothic" w:hAnsi="Century Gothic"/>
          <w:b/>
          <w:color w:val="FF0000"/>
          <w:sz w:val="32"/>
          <w:szCs w:val="32"/>
        </w:rPr>
      </w:pPr>
    </w:p>
    <w:p w:rsidR="00225DCF" w:rsidRDefault="00225DCF" w:rsidP="001A2E0C">
      <w:pPr>
        <w:jc w:val="center"/>
        <w:rPr>
          <w:rFonts w:ascii="Century Gothic" w:hAnsi="Century Gothic"/>
          <w:b/>
          <w:sz w:val="36"/>
          <w:szCs w:val="36"/>
        </w:rPr>
      </w:pPr>
    </w:p>
    <w:p w:rsidR="00225DCF" w:rsidRDefault="00225DCF" w:rsidP="001A2E0C">
      <w:pPr>
        <w:jc w:val="center"/>
        <w:rPr>
          <w:rFonts w:ascii="Century Gothic" w:hAnsi="Century Gothic"/>
          <w:b/>
          <w:sz w:val="36"/>
          <w:szCs w:val="36"/>
        </w:rPr>
      </w:pPr>
    </w:p>
    <w:p w:rsidR="00225DCF" w:rsidRDefault="00225DCF" w:rsidP="001A2E0C">
      <w:pPr>
        <w:jc w:val="center"/>
        <w:rPr>
          <w:rFonts w:ascii="Century Gothic" w:hAnsi="Century Gothic"/>
          <w:b/>
          <w:sz w:val="36"/>
          <w:szCs w:val="36"/>
        </w:rPr>
      </w:pPr>
    </w:p>
    <w:p w:rsidR="001A2E0C" w:rsidRPr="001A2E0C" w:rsidRDefault="0073492B" w:rsidP="001A2E0C">
      <w:pPr>
        <w:jc w:val="center"/>
        <w:rPr>
          <w:rFonts w:ascii="Century Gothic" w:hAnsi="Century Gothic"/>
          <w:b/>
          <w:sz w:val="36"/>
          <w:szCs w:val="36"/>
        </w:rPr>
      </w:pPr>
      <w:r w:rsidRPr="0073492B">
        <w:rPr>
          <w:rFonts w:ascii="Century Gothic" w:hAnsi="Century Gothic"/>
          <w:b/>
          <w:sz w:val="36"/>
          <w:szCs w:val="36"/>
        </w:rPr>
        <w:t>«</w:t>
      </w:r>
      <w:r w:rsidR="001A2E0C" w:rsidRPr="001A2E0C">
        <w:rPr>
          <w:rFonts w:ascii="Century Gothic" w:hAnsi="Century Gothic"/>
          <w:b/>
          <w:sz w:val="36"/>
          <w:szCs w:val="36"/>
        </w:rPr>
        <w:t>ПАМЯТКА</w:t>
      </w:r>
    </w:p>
    <w:p w:rsidR="0073492B" w:rsidRPr="0073492B" w:rsidRDefault="001A2E0C" w:rsidP="0073492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1A2E0C">
        <w:rPr>
          <w:rFonts w:ascii="Century Gothic" w:hAnsi="Century Gothic"/>
          <w:b/>
          <w:sz w:val="36"/>
          <w:szCs w:val="36"/>
        </w:rPr>
        <w:t>по действиям в чрезвычайных ситуациях</w:t>
      </w:r>
      <w:r w:rsidR="0073492B" w:rsidRPr="0073492B">
        <w:rPr>
          <w:rFonts w:ascii="Century Gothic" w:hAnsi="Century Gothic"/>
          <w:b/>
          <w:sz w:val="36"/>
          <w:szCs w:val="36"/>
        </w:rPr>
        <w:t>»</w:t>
      </w:r>
    </w:p>
    <w:p w:rsidR="009F1959" w:rsidRDefault="009F1959" w:rsidP="009F195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9F1959" w:rsidRDefault="009F1959" w:rsidP="009F195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9F1959" w:rsidRDefault="009F1959" w:rsidP="00AC5A0C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E90DF6" w:rsidRDefault="00E90DF6" w:rsidP="00225DCF">
      <w:pPr>
        <w:jc w:val="right"/>
        <w:rPr>
          <w:rFonts w:ascii="Century Gothic" w:hAnsi="Century Gothic"/>
          <w:b/>
          <w:sz w:val="32"/>
          <w:szCs w:val="32"/>
        </w:rPr>
      </w:pPr>
    </w:p>
    <w:p w:rsidR="00225DCF" w:rsidRDefault="00225DCF" w:rsidP="00225DCF">
      <w:pPr>
        <w:jc w:val="right"/>
        <w:rPr>
          <w:rFonts w:ascii="Century Gothic" w:hAnsi="Century Gothic"/>
          <w:b/>
          <w:sz w:val="32"/>
          <w:szCs w:val="32"/>
        </w:rPr>
      </w:pPr>
    </w:p>
    <w:p w:rsidR="00225DCF" w:rsidRDefault="00225DCF" w:rsidP="00225DCF">
      <w:pPr>
        <w:jc w:val="right"/>
        <w:rPr>
          <w:rFonts w:ascii="Century Gothic" w:hAnsi="Century Gothic"/>
          <w:b/>
          <w:sz w:val="32"/>
          <w:szCs w:val="32"/>
        </w:rPr>
      </w:pPr>
    </w:p>
    <w:p w:rsidR="00301692" w:rsidRDefault="000721E6" w:rsidP="00225DCF">
      <w:pPr>
        <w:jc w:val="right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</w:t>
      </w:r>
      <w:r w:rsidR="006238A6">
        <w:rPr>
          <w:rFonts w:ascii="Century Gothic" w:hAnsi="Century Gothic"/>
          <w:b/>
          <w:sz w:val="28"/>
          <w:szCs w:val="28"/>
        </w:rPr>
        <w:t xml:space="preserve">                     Подготовила</w:t>
      </w:r>
    </w:p>
    <w:p w:rsidR="000721E6" w:rsidRDefault="00225DCF" w:rsidP="00225DCF">
      <w:pPr>
        <w:jc w:val="right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Васильева О.Н.</w:t>
      </w:r>
    </w:p>
    <w:p w:rsidR="00225DCF" w:rsidRDefault="00225DCF" w:rsidP="00225DCF">
      <w:pPr>
        <w:jc w:val="right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Учитель  информатики</w:t>
      </w:r>
    </w:p>
    <w:p w:rsidR="00225DCF" w:rsidRDefault="00225DCF" w:rsidP="00225DCF">
      <w:pPr>
        <w:jc w:val="right"/>
        <w:rPr>
          <w:rFonts w:ascii="Century Gothic" w:hAnsi="Century Gothic"/>
          <w:b/>
          <w:sz w:val="28"/>
          <w:szCs w:val="28"/>
        </w:rPr>
      </w:pPr>
    </w:p>
    <w:p w:rsidR="00F211B0" w:rsidRPr="00F211B0" w:rsidRDefault="00F211B0" w:rsidP="00225DCF">
      <w:pPr>
        <w:rPr>
          <w:sz w:val="28"/>
          <w:szCs w:val="28"/>
        </w:rPr>
      </w:pPr>
    </w:p>
    <w:sectPr w:rsidR="00F211B0" w:rsidRPr="00F211B0" w:rsidSect="00583C13">
      <w:type w:val="continuous"/>
      <w:pgSz w:w="16838" w:h="11906" w:orient="landscape"/>
      <w:pgMar w:top="284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9D6"/>
    <w:multiLevelType w:val="hybridMultilevel"/>
    <w:tmpl w:val="834208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55403"/>
    <w:multiLevelType w:val="hybridMultilevel"/>
    <w:tmpl w:val="CEB2274A"/>
    <w:lvl w:ilvl="0" w:tplc="456A6E90">
      <w:start w:val="1"/>
      <w:numFmt w:val="bullet"/>
      <w:lvlText w:val="*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B12DC5"/>
    <w:multiLevelType w:val="hybridMultilevel"/>
    <w:tmpl w:val="F1865454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251595A"/>
    <w:multiLevelType w:val="hybridMultilevel"/>
    <w:tmpl w:val="09D8E1DE"/>
    <w:lvl w:ilvl="0" w:tplc="4C9A20D6">
      <w:start w:val="1"/>
      <w:numFmt w:val="decimal"/>
      <w:lvlText w:val="%1."/>
      <w:lvlJc w:val="left"/>
      <w:pPr>
        <w:ind w:left="720" w:hanging="360"/>
      </w:pPr>
      <w:rPr>
        <w:rFonts w:eastAsia="Arial Unicode MS" w:cs="Mangal"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94141"/>
    <w:multiLevelType w:val="hybridMultilevel"/>
    <w:tmpl w:val="5E4272BE"/>
    <w:lvl w:ilvl="0" w:tplc="456A6E90">
      <w:start w:val="1"/>
      <w:numFmt w:val="bullet"/>
      <w:lvlText w:val="*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7A25C63"/>
    <w:multiLevelType w:val="hybridMultilevel"/>
    <w:tmpl w:val="8E166E4A"/>
    <w:lvl w:ilvl="0" w:tplc="7A5EE9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8800F10"/>
    <w:multiLevelType w:val="hybridMultilevel"/>
    <w:tmpl w:val="5C6C305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89B2E74"/>
    <w:multiLevelType w:val="hybridMultilevel"/>
    <w:tmpl w:val="89AE5854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1EF43CFA"/>
    <w:multiLevelType w:val="hybridMultilevel"/>
    <w:tmpl w:val="FFEA62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4F3AAC"/>
    <w:multiLevelType w:val="hybridMultilevel"/>
    <w:tmpl w:val="BCF0F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E671B"/>
    <w:multiLevelType w:val="hybridMultilevel"/>
    <w:tmpl w:val="2C980DD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2975208C"/>
    <w:multiLevelType w:val="hybridMultilevel"/>
    <w:tmpl w:val="AFE2E66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318616F9"/>
    <w:multiLevelType w:val="hybridMultilevel"/>
    <w:tmpl w:val="887ED42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44756AF"/>
    <w:multiLevelType w:val="hybridMultilevel"/>
    <w:tmpl w:val="3380208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97C18D2"/>
    <w:multiLevelType w:val="hybridMultilevel"/>
    <w:tmpl w:val="F5788D54"/>
    <w:lvl w:ilvl="0" w:tplc="456A6E90">
      <w:start w:val="1"/>
      <w:numFmt w:val="bullet"/>
      <w:lvlText w:val="*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1EB0D39"/>
    <w:multiLevelType w:val="hybridMultilevel"/>
    <w:tmpl w:val="204A0CD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495344A4"/>
    <w:multiLevelType w:val="hybridMultilevel"/>
    <w:tmpl w:val="CC960B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807AF"/>
    <w:multiLevelType w:val="hybridMultilevel"/>
    <w:tmpl w:val="D0A8525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4C825EAF"/>
    <w:multiLevelType w:val="hybridMultilevel"/>
    <w:tmpl w:val="30B60B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E5162"/>
    <w:multiLevelType w:val="hybridMultilevel"/>
    <w:tmpl w:val="06C87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7614D"/>
    <w:multiLevelType w:val="hybridMultilevel"/>
    <w:tmpl w:val="9C5AB9F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6908315C"/>
    <w:multiLevelType w:val="hybridMultilevel"/>
    <w:tmpl w:val="C2E8D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8EF44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B23319"/>
    <w:multiLevelType w:val="hybridMultilevel"/>
    <w:tmpl w:val="EC7CF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416CF"/>
    <w:multiLevelType w:val="hybridMultilevel"/>
    <w:tmpl w:val="7C8ECB42"/>
    <w:lvl w:ilvl="0" w:tplc="33DE49F6">
      <w:start w:val="1"/>
      <w:numFmt w:val="bullet"/>
      <w:lvlText w:val=""/>
      <w:lvlJc w:val="left"/>
      <w:pPr>
        <w:ind w:left="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976389"/>
    <w:multiLevelType w:val="hybridMultilevel"/>
    <w:tmpl w:val="BB0AECFE"/>
    <w:lvl w:ilvl="0" w:tplc="C7AC9DC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D7C22"/>
    <w:multiLevelType w:val="hybridMultilevel"/>
    <w:tmpl w:val="D9B6CE52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7B246623"/>
    <w:multiLevelType w:val="hybridMultilevel"/>
    <w:tmpl w:val="DC3A4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A076C"/>
    <w:multiLevelType w:val="hybridMultilevel"/>
    <w:tmpl w:val="846E13C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14"/>
  </w:num>
  <w:num w:numId="7">
    <w:abstractNumId w:val="1"/>
  </w:num>
  <w:num w:numId="8">
    <w:abstractNumId w:val="22"/>
  </w:num>
  <w:num w:numId="9">
    <w:abstractNumId w:val="0"/>
  </w:num>
  <w:num w:numId="10">
    <w:abstractNumId w:val="23"/>
  </w:num>
  <w:num w:numId="11">
    <w:abstractNumId w:val="25"/>
  </w:num>
  <w:num w:numId="12">
    <w:abstractNumId w:val="20"/>
  </w:num>
  <w:num w:numId="13">
    <w:abstractNumId w:val="7"/>
  </w:num>
  <w:num w:numId="14">
    <w:abstractNumId w:val="15"/>
  </w:num>
  <w:num w:numId="15">
    <w:abstractNumId w:val="10"/>
  </w:num>
  <w:num w:numId="16">
    <w:abstractNumId w:val="27"/>
  </w:num>
  <w:num w:numId="17">
    <w:abstractNumId w:val="13"/>
  </w:num>
  <w:num w:numId="18">
    <w:abstractNumId w:val="12"/>
  </w:num>
  <w:num w:numId="19">
    <w:abstractNumId w:val="2"/>
  </w:num>
  <w:num w:numId="20">
    <w:abstractNumId w:val="17"/>
  </w:num>
  <w:num w:numId="21">
    <w:abstractNumId w:val="6"/>
  </w:num>
  <w:num w:numId="22">
    <w:abstractNumId w:val="26"/>
  </w:num>
  <w:num w:numId="23">
    <w:abstractNumId w:val="11"/>
  </w:num>
  <w:num w:numId="24">
    <w:abstractNumId w:val="16"/>
  </w:num>
  <w:num w:numId="25">
    <w:abstractNumId w:val="21"/>
  </w:num>
  <w:num w:numId="26">
    <w:abstractNumId w:val="19"/>
  </w:num>
  <w:num w:numId="27">
    <w:abstractNumId w:val="2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1959"/>
    <w:rsid w:val="00004BA6"/>
    <w:rsid w:val="00012927"/>
    <w:rsid w:val="000721E6"/>
    <w:rsid w:val="000B1AED"/>
    <w:rsid w:val="001023C9"/>
    <w:rsid w:val="001049C8"/>
    <w:rsid w:val="00124F82"/>
    <w:rsid w:val="001A2E0C"/>
    <w:rsid w:val="001E3119"/>
    <w:rsid w:val="00225DCF"/>
    <w:rsid w:val="00236831"/>
    <w:rsid w:val="002F5D99"/>
    <w:rsid w:val="00301692"/>
    <w:rsid w:val="00344A5F"/>
    <w:rsid w:val="0045430B"/>
    <w:rsid w:val="004C6059"/>
    <w:rsid w:val="004F66DD"/>
    <w:rsid w:val="00510C44"/>
    <w:rsid w:val="00543989"/>
    <w:rsid w:val="00583C13"/>
    <w:rsid w:val="005A0F69"/>
    <w:rsid w:val="005B5FE7"/>
    <w:rsid w:val="006238A6"/>
    <w:rsid w:val="007146C9"/>
    <w:rsid w:val="0073492B"/>
    <w:rsid w:val="007F483D"/>
    <w:rsid w:val="0092174F"/>
    <w:rsid w:val="00935A94"/>
    <w:rsid w:val="009C3B17"/>
    <w:rsid w:val="009D0EDD"/>
    <w:rsid w:val="009F1959"/>
    <w:rsid w:val="00A05846"/>
    <w:rsid w:val="00A14602"/>
    <w:rsid w:val="00A63661"/>
    <w:rsid w:val="00A63C1C"/>
    <w:rsid w:val="00AC5A0C"/>
    <w:rsid w:val="00C85154"/>
    <w:rsid w:val="00C92C6D"/>
    <w:rsid w:val="00CD0A97"/>
    <w:rsid w:val="00CF70FC"/>
    <w:rsid w:val="00E267C7"/>
    <w:rsid w:val="00E5485C"/>
    <w:rsid w:val="00E86AA1"/>
    <w:rsid w:val="00E90DF6"/>
    <w:rsid w:val="00F211B0"/>
    <w:rsid w:val="00F50346"/>
    <w:rsid w:val="00F56616"/>
    <w:rsid w:val="00F6326F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85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1959"/>
    <w:rPr>
      <w:b/>
      <w:bCs/>
    </w:rPr>
  </w:style>
  <w:style w:type="paragraph" w:styleId="a4">
    <w:name w:val="No Spacing"/>
    <w:uiPriority w:val="1"/>
    <w:qFormat/>
    <w:rsid w:val="00E8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86AA1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rsid w:val="00E86AA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146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60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049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E5485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5485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3">
    <w:name w:val="c3"/>
    <w:basedOn w:val="a"/>
    <w:rsid w:val="00E548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485C"/>
  </w:style>
  <w:style w:type="character" w:customStyle="1" w:styleId="apple-style-span">
    <w:name w:val="apple-style-span"/>
    <w:basedOn w:val="a0"/>
    <w:rsid w:val="004C6059"/>
  </w:style>
  <w:style w:type="paragraph" w:styleId="ab">
    <w:name w:val="Normal (Web)"/>
    <w:basedOn w:val="a"/>
    <w:uiPriority w:val="99"/>
    <w:rsid w:val="004C6059"/>
    <w:pPr>
      <w:spacing w:before="100" w:beforeAutospacing="1" w:after="100" w:afterAutospacing="1"/>
    </w:pPr>
  </w:style>
  <w:style w:type="paragraph" w:styleId="ac">
    <w:name w:val="Title"/>
    <w:basedOn w:val="a"/>
    <w:next w:val="a"/>
    <w:link w:val="ad"/>
    <w:rsid w:val="004F66DD"/>
    <w:pPr>
      <w:keepNext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bidi="hi-IN"/>
    </w:rPr>
  </w:style>
  <w:style w:type="character" w:customStyle="1" w:styleId="ad">
    <w:name w:val="Название Знак"/>
    <w:basedOn w:val="a0"/>
    <w:link w:val="ac"/>
    <w:rsid w:val="004F66DD"/>
    <w:rPr>
      <w:rFonts w:ascii="Arial" w:eastAsia="Lucida Sans Unicode" w:hAnsi="Arial" w:cs="Mangal"/>
      <w:kern w:val="3"/>
      <w:sz w:val="28"/>
      <w:szCs w:val="28"/>
      <w:lang w:eastAsia="ru-RU" w:bidi="hi-IN"/>
    </w:rPr>
  </w:style>
  <w:style w:type="table" w:styleId="ae">
    <w:name w:val="Table Grid"/>
    <w:basedOn w:val="a1"/>
    <w:uiPriority w:val="59"/>
    <w:rsid w:val="009C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Anatoliy</cp:lastModifiedBy>
  <cp:revision>5</cp:revision>
  <cp:lastPrinted>2018-04-12T15:22:00Z</cp:lastPrinted>
  <dcterms:created xsi:type="dcterms:W3CDTF">2020-10-17T11:13:00Z</dcterms:created>
  <dcterms:modified xsi:type="dcterms:W3CDTF">2021-10-25T16:19:00Z</dcterms:modified>
</cp:coreProperties>
</file>